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FD" w:rsidRDefault="002127FD" w:rsidP="002127F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2127FD" w:rsidRDefault="002127FD" w:rsidP="002127FD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37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20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กันยายน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2127FD" w:rsidRDefault="002127FD" w:rsidP="002127F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2127FD" w:rsidRPr="0084639A" w:rsidRDefault="002127FD" w:rsidP="002127FD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พิจารณา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2127FD" w:rsidTr="002127FD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7FD" w:rsidRDefault="002127FD" w:rsidP="002127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7FD" w:rsidRDefault="002127FD" w:rsidP="002127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2127FD" w:rsidTr="002127FD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7FD" w:rsidRPr="001A2AE6" w:rsidRDefault="002127FD" w:rsidP="002127FD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2009</w:t>
            </w:r>
            <w:r w:rsidRPr="001A2AE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59</w:t>
            </w:r>
          </w:p>
          <w:p w:rsidR="002127FD" w:rsidRPr="001A2AE6" w:rsidRDefault="002127FD" w:rsidP="002127FD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2127FD" w:rsidRPr="00B50F68" w:rsidRDefault="002127FD" w:rsidP="002127F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s/>
              </w:rPr>
              <w:t>ขอความเห็นชอบต่อร่างปฏิญญาเพียวร่าว่าด้วยความมั่นคงอาหารเอเปค</w:t>
            </w:r>
          </w:p>
          <w:p w:rsidR="002127FD" w:rsidRPr="00F2306C" w:rsidRDefault="002127FD" w:rsidP="002127F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2127FD" w:rsidRDefault="002127FD" w:rsidP="002127FD">
            <w:pPr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เสนอ ครม. พิจารณา ดังนี้</w:t>
            </w:r>
          </w:p>
          <w:p w:rsidR="002127FD" w:rsidRDefault="002127FD" w:rsidP="002127FD">
            <w:pPr>
              <w:tabs>
                <w:tab w:val="left" w:pos="851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ให้ความเห็นชอบในหลักการต่อร่างปฏิญญาเพียวร่าว่าด้วยความมั่นคงอาหารเอเปค และหากมีความจำเป็นต้องปรับปรุงแก้ไขที่ไม่ใช่สาระสำคัญหรือขัดต่อผลประโยชน์ของไทย ขอให้ กษ. ดำเนินการต่อไปโดยไม่ต้องขอความเห็นชอบจาก ครม. อีก</w:t>
            </w:r>
          </w:p>
          <w:p w:rsidR="002127FD" w:rsidRDefault="002127FD" w:rsidP="002127FD">
            <w:pPr>
              <w:tabs>
                <w:tab w:val="left" w:pos="851"/>
              </w:tabs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อนุมัติให้ รมว.กษ. หรือผู้ที่ได้รับมอบหมายเข้าร่วมรับรองร่างปฏิญญาฯ ดังกล่าว</w:t>
            </w:r>
          </w:p>
          <w:p w:rsidR="002127FD" w:rsidRDefault="002127FD" w:rsidP="002127F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A2AE6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2127FD" w:rsidRPr="004571AA" w:rsidRDefault="002127FD" w:rsidP="002127FD">
            <w:pPr>
              <w:tabs>
                <w:tab w:val="left" w:pos="1134"/>
                <w:tab w:val="left" w:pos="1418"/>
                <w:tab w:val="left" w:pos="1560"/>
                <w:tab w:val="left" w:pos="1701"/>
                <w:tab w:val="left" w:pos="1985"/>
                <w:tab w:val="left" w:pos="2410"/>
              </w:tabs>
              <w:spacing w:after="0" w:line="240" w:lineRule="auto"/>
              <w:ind w:right="28" w:firstLine="567"/>
              <w:jc w:val="thaiDistribute"/>
              <w:rPr>
                <w:rFonts w:ascii="TH SarabunIT๙" w:hAnsi="TH SarabunIT๙" w:cs="TH SarabunIT๙"/>
                <w:spacing w:val="-8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</w:t>
            </w:r>
            <w:r w:rsidRPr="004571AA">
              <w:rPr>
                <w:rFonts w:ascii="TH SarabunIT๙" w:hAnsi="TH SarabunIT๙" w:cs="TH SarabunIT๙"/>
                <w:sz w:val="28"/>
                <w:cs/>
              </w:rPr>
              <w:t xml:space="preserve">ในปี พ.ศ. ๒๕๕๙ </w:t>
            </w:r>
            <w:r w:rsidRPr="004571A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สาธารณรัฐเปรูจะเป็นเจ้าภาพจัดการประชุมรัฐมนตรี</w:t>
            </w:r>
            <w:r w:rsidRPr="004571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571A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ความมั่นคงอาหารเอเปค ครั้งที่ ๔ ระหว่างวันที่ ๒๖-๒๗ กันยายน ๒๕๕๙ ณ เมืองเพียวร่า สาธารณรัฐเปรู</w:t>
            </w:r>
            <w:r w:rsidRPr="004571AA">
              <w:rPr>
                <w:rFonts w:ascii="TH SarabunIT๙" w:hAnsi="TH SarabunIT๙" w:cs="TH SarabunIT๙"/>
                <w:sz w:val="28"/>
                <w:cs/>
              </w:rPr>
              <w:t xml:space="preserve"> ภายใต้หัวข้อ การส่งเสริมตลาดอาหารของภูมิภาค (</w:t>
            </w:r>
            <w:r w:rsidRPr="004571AA">
              <w:rPr>
                <w:rFonts w:ascii="TH SarabunIT๙" w:hAnsi="TH SarabunIT๙" w:cs="TH SarabunIT๙"/>
                <w:sz w:val="28"/>
              </w:rPr>
              <w:t xml:space="preserve">Enhancing the Regional Food Market) </w:t>
            </w:r>
            <w:r w:rsidRPr="004571AA">
              <w:rPr>
                <w:rFonts w:ascii="TH SarabunIT๙" w:hAnsi="TH SarabunIT๙" w:cs="TH SarabunIT๙"/>
                <w:sz w:val="28"/>
                <w:cs/>
              </w:rPr>
              <w:t>ซึ่งการประชุมดังกล่าว</w:t>
            </w:r>
            <w:r w:rsidRPr="004571A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571AA">
              <w:rPr>
                <w:rFonts w:ascii="TH SarabunIT๙" w:hAnsi="TH SarabunIT๙" w:cs="TH SarabunIT๙"/>
                <w:spacing w:val="-8"/>
                <w:sz w:val="28"/>
                <w:cs/>
              </w:rPr>
              <w:t>เป็นการประชุมระดับรัฐมนตรีของสมาชิกเอเปค เพื่อสร้างเสริมความร่วมมือด้านความมั่นคงอาหารระหว่างกันภายในภูมิภาคเอเชีย-แปซิฟิก โดย</w:t>
            </w:r>
            <w:r w:rsidRPr="004571AA">
              <w:rPr>
                <w:rFonts w:ascii="TH SarabunIT๙" w:hAnsi="TH SarabunIT๙" w:cs="TH SarabunIT๙"/>
                <w:b/>
                <w:bCs/>
                <w:spacing w:val="-8"/>
                <w:sz w:val="28"/>
                <w:cs/>
              </w:rPr>
              <w:t>จะมีการรับรองปฏิญญาเพียวร่าว่าด้วยความมั่นคงอาหารเอเปคในระหว่างการประชุม</w:t>
            </w:r>
          </w:p>
          <w:p w:rsidR="002127FD" w:rsidRPr="004571AA" w:rsidRDefault="002127FD" w:rsidP="002127FD">
            <w:pPr>
              <w:pStyle w:val="a8"/>
              <w:tabs>
                <w:tab w:val="left" w:pos="1843"/>
                <w:tab w:val="left" w:pos="2410"/>
              </w:tabs>
              <w:spacing w:after="0" w:line="240" w:lineRule="auto"/>
              <w:ind w:left="0" w:firstLine="567"/>
              <w:jc w:val="thaiDistribute"/>
              <w:rPr>
                <w:rFonts w:ascii="TH SarabunIT๙" w:hAnsi="TH SarabunIT๙" w:cs="TH SarabunIT๙"/>
                <w:b/>
                <w:bCs/>
                <w:sz w:val="20"/>
              </w:rPr>
            </w:pPr>
            <w:r w:rsidRPr="004571AA">
              <w:rPr>
                <w:rFonts w:ascii="TH SarabunIT๙" w:hAnsi="TH SarabunIT๙" w:cs="TH SarabunIT๙" w:hint="cs"/>
                <w:sz w:val="20"/>
                <w:cs/>
              </w:rPr>
              <w:t>๒.</w:t>
            </w:r>
            <w:r w:rsidRPr="004571AA"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</w:t>
            </w:r>
            <w:r w:rsidRPr="004571AA">
              <w:rPr>
                <w:rFonts w:ascii="TH SarabunIT๙" w:hAnsi="TH SarabunIT๙" w:cs="TH SarabunIT๙"/>
                <w:sz w:val="20"/>
                <w:cs/>
              </w:rPr>
              <w:t xml:space="preserve">สาระสำคัญของปฏิญญาฯ ประกอบด้วย ๗ หัวข้อหลัก </w:t>
            </w:r>
            <w:r>
              <w:rPr>
                <w:rFonts w:ascii="TH SarabunIT๙" w:hAnsi="TH SarabunIT๙" w:cs="TH SarabunIT๙" w:hint="cs"/>
                <w:sz w:val="20"/>
                <w:cs/>
              </w:rPr>
              <w:t>ดังนี้</w:t>
            </w:r>
          </w:p>
          <w:p w:rsidR="002127FD" w:rsidRPr="004571AA" w:rsidRDefault="002127FD" w:rsidP="002127FD">
            <w:pPr>
              <w:pStyle w:val="a8"/>
              <w:tabs>
                <w:tab w:val="left" w:pos="1843"/>
                <w:tab w:val="left" w:pos="2410"/>
              </w:tabs>
              <w:spacing w:after="0" w:line="240" w:lineRule="auto"/>
              <w:ind w:left="0" w:firstLine="709"/>
              <w:jc w:val="thaiDistribute"/>
              <w:rPr>
                <w:rFonts w:ascii="TH SarabunIT๙" w:hAnsi="TH SarabunIT๙" w:cs="TH SarabunIT๙"/>
                <w:sz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cs/>
              </w:rPr>
              <w:t xml:space="preserve"> </w:t>
            </w:r>
            <w:r w:rsidRPr="004571AA">
              <w:rPr>
                <w:rFonts w:ascii="TH SarabunIT๙" w:hAnsi="TH SarabunIT๙" w:cs="TH SarabunIT๙"/>
                <w:b/>
                <w:bCs/>
                <w:sz w:val="20"/>
                <w:cs/>
              </w:rPr>
              <w:t xml:space="preserve">(๑) </w:t>
            </w:r>
            <w:r w:rsidRPr="004571AA">
              <w:rPr>
                <w:rFonts w:ascii="TH SarabunIT๙" w:eastAsia="Cordia New" w:hAnsi="TH SarabunIT๙" w:cs="TH SarabunIT๙"/>
                <w:b/>
                <w:bCs/>
                <w:sz w:val="20"/>
                <w:cs/>
              </w:rPr>
              <w:t>ข้อมูลทั่วไป ความท้าทายและโอกาสสำหรับความมั่นคงอาหารในภูมิภาค</w:t>
            </w:r>
            <w:r w:rsidRPr="004571AA">
              <w:rPr>
                <w:rFonts w:ascii="TH SarabunIT๙" w:hAnsi="TH SarabunIT๙" w:cs="TH SarabunIT๙"/>
                <w:b/>
                <w:bCs/>
                <w:sz w:val="20"/>
                <w:cs/>
              </w:rPr>
              <w:t xml:space="preserve"> </w:t>
            </w:r>
            <w:r w:rsidRPr="004571AA">
              <w:rPr>
                <w:rFonts w:ascii="TH SarabunIT๙" w:hAnsi="TH SarabunIT๙" w:cs="TH SarabunIT๙"/>
                <w:sz w:val="20"/>
                <w:cs/>
              </w:rPr>
              <w:t>ซึ่งชี้ให้เห็นถึงความต้องการอาหารที่เพิ่มขึ้นจากอัตราการเติบโตของจำนวนประชากร ในขณะที่มีปัจจัยต่างๆ ที่จะส่งผลกระทบต่อความมั่นคงอาหาร เช่น การเปลี่ยนแปลงสู่ความเป็นเมืองอย่างรวดเร็ว การเปลี่ยนแปลงรูปแบบการบริโภคอาหาร การปฏิรูประบบอาหาร และการเปลี่ยนแปลงสภา</w:t>
            </w:r>
            <w:r>
              <w:rPr>
                <w:rFonts w:ascii="TH SarabunIT๙" w:hAnsi="TH SarabunIT๙" w:cs="TH SarabunIT๙"/>
                <w:sz w:val="20"/>
                <w:cs/>
              </w:rPr>
              <w:t>พภูมิอากาศ</w:t>
            </w:r>
          </w:p>
          <w:p w:rsidR="002127FD" w:rsidRDefault="002127FD" w:rsidP="002127F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cs/>
              </w:rPr>
              <w:t xml:space="preserve"> </w:t>
            </w:r>
            <w:r w:rsidRPr="00F97103">
              <w:rPr>
                <w:rFonts w:ascii="TH SarabunIT๙" w:hAnsi="TH SarabunIT๙" w:cs="TH SarabunIT๙"/>
                <w:b/>
                <w:bCs/>
                <w:sz w:val="20"/>
                <w:cs/>
              </w:rPr>
              <w:t>(๒)</w:t>
            </w:r>
            <w:r w:rsidRPr="004571AA">
              <w:rPr>
                <w:rFonts w:ascii="TH SarabunIT๙" w:hAnsi="TH SarabunIT๙" w:cs="TH SarabunIT๙"/>
                <w:b/>
                <w:bCs/>
                <w:sz w:val="20"/>
                <w:cs/>
              </w:rPr>
              <w:t xml:space="preserve"> ตลาดอาหารในภูมิภาคและการค้า </w:t>
            </w:r>
            <w:r w:rsidRPr="004571AA">
              <w:rPr>
                <w:rFonts w:ascii="TH SarabunIT๙" w:eastAsia="Trebuchet MS" w:hAnsi="TH SarabunIT๙" w:cs="TH SarabunIT๙"/>
                <w:sz w:val="20"/>
                <w:cs/>
              </w:rPr>
              <w:t>โดยการสนับสนุนข้อตกลงของรัฐมนตรีที่เกี่ยวข้องกับอาหารที่บรรจุอยู่ใน “ไนโรบี แพ็คเกจ”</w:t>
            </w:r>
            <w:r w:rsidRPr="004571AA">
              <w:rPr>
                <w:rFonts w:ascii="TH SarabunIT๙" w:hAnsi="TH SarabunIT๙" w:cs="TH SarabunIT๙"/>
                <w:sz w:val="20"/>
                <w:cs/>
              </w:rPr>
              <w:t xml:space="preserve"> </w:t>
            </w:r>
            <w:r w:rsidRPr="004571AA">
              <w:rPr>
                <w:rFonts w:ascii="TH SarabunIT๙" w:hAnsi="TH SarabunIT๙" w:cs="TH SarabunIT๙" w:hint="cs"/>
                <w:sz w:val="20"/>
                <w:cs/>
              </w:rPr>
              <w:t xml:space="preserve">ขององค์การการค้าโลก </w:t>
            </w:r>
            <w:r w:rsidRPr="004571AA">
              <w:rPr>
                <w:rFonts w:ascii="TH SarabunIT๙" w:hAnsi="TH SarabunIT๙" w:cs="TH SarabunIT๙"/>
                <w:sz w:val="20"/>
                <w:cs/>
              </w:rPr>
              <w:t>สนับสนุนให้มี</w:t>
            </w:r>
            <w:r w:rsidRPr="004571AA">
              <w:rPr>
                <w:rFonts w:ascii="TH SarabunIT๙" w:eastAsia="Trebuchet MS" w:hAnsi="TH SarabunIT๙" w:cs="TH SarabunIT๙"/>
                <w:sz w:val="20"/>
                <w:cs/>
              </w:rPr>
              <w:t>ขั้นตอนของกฎและระเบียบข้อบังคับที่เกี่ยวกับศุลกากรมี</w:t>
            </w:r>
            <w:r w:rsidRPr="004571AA">
              <w:rPr>
                <w:rFonts w:ascii="TH SarabunIT๙" w:eastAsia="Trebuchet MS" w:hAnsi="TH SarabunIT๙" w:cs="TH SarabunIT๙"/>
                <w:sz w:val="20"/>
                <w:cs/>
              </w:rPr>
              <w:lastRenderedPageBreak/>
              <w:t>ความคล่องตัวมากขึ้น และส่งเสริมการรวมกลุ่มของเกษตรกรรายย่อยในการเสริมสร้างขีดความสามารถทางการแข่งขันในภาพรวมในห่วงโซ่คุณค่าอาหาร</w:t>
            </w:r>
          </w:p>
          <w:p w:rsidR="002127FD" w:rsidRPr="00596EEB" w:rsidRDefault="002127FD" w:rsidP="002127FD">
            <w:pPr>
              <w:pStyle w:val="a8"/>
              <w:tabs>
                <w:tab w:val="left" w:pos="1843"/>
                <w:tab w:val="left" w:pos="2410"/>
              </w:tabs>
              <w:spacing w:after="0" w:line="240" w:lineRule="auto"/>
              <w:ind w:left="0" w:firstLine="709"/>
              <w:jc w:val="thaiDistribute"/>
              <w:rPr>
                <w:rFonts w:ascii="TH SarabunIT๙" w:hAnsi="TH SarabunIT๙" w:cs="TH SarabunIT๙"/>
                <w:b/>
                <w:bCs/>
                <w:sz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</w:t>
            </w:r>
            <w:r w:rsidRPr="00F97103">
              <w:rPr>
                <w:rFonts w:ascii="TH SarabunIT๙" w:hAnsi="TH SarabunIT๙" w:cs="TH SarabunIT๙"/>
                <w:b/>
                <w:bCs/>
                <w:szCs w:val="32"/>
                <w:cs/>
              </w:rPr>
              <w:t>(๓)</w:t>
            </w:r>
            <w:r w:rsidRPr="00BF06A4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</w:t>
            </w:r>
            <w:r w:rsidRPr="00596EEB">
              <w:rPr>
                <w:rFonts w:ascii="TH SarabunIT๙" w:hAnsi="TH SarabunIT๙" w:cs="TH SarabunIT๙"/>
                <w:b/>
                <w:bCs/>
                <w:sz w:val="20"/>
                <w:cs/>
              </w:rPr>
              <w:t>ความยั่งยืนสำหรับระบบอาหารที่มีความยืดหยุ่นปรับตัวได้</w:t>
            </w:r>
            <w:r w:rsidRPr="00596EEB">
              <w:rPr>
                <w:rFonts w:ascii="TH SarabunIT๙" w:hAnsi="TH SarabunIT๙" w:cs="TH SarabunIT๙"/>
                <w:sz w:val="20"/>
                <w:cs/>
              </w:rPr>
              <w:t xml:space="preserve"> โดยการปกป้อง อนุรักษ์และใช้ทรัพยากรดิน น้ำ ความหลากหลายทางชีวภาพ และป่าไม้อย่างยั่งยืน การใช้ทรัพยากรประมงทางทะเล และป่าไม้อย่างยั่งยืน การสร้างองค์ความรู้และประสบการณ์ของท้องถิ่น และการดำเนินการต่อสภาพภูมิอากาศอย่างเป็นมิตร</w:t>
            </w:r>
          </w:p>
          <w:p w:rsidR="002127FD" w:rsidRPr="004571AA" w:rsidRDefault="002127FD" w:rsidP="002127FD">
            <w:pPr>
              <w:pStyle w:val="a8"/>
              <w:tabs>
                <w:tab w:val="left" w:pos="1843"/>
                <w:tab w:val="left" w:pos="2410"/>
              </w:tabs>
              <w:spacing w:after="0" w:line="240" w:lineRule="auto"/>
              <w:ind w:left="0"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571A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(๔) นวัตกรรมและเทคโนโลยี</w:t>
            </w:r>
            <w:r w:rsidRPr="004571AA">
              <w:rPr>
                <w:rFonts w:ascii="TH SarabunIT๙" w:hAnsi="TH SarabunIT๙" w:cs="TH SarabunIT๙"/>
                <w:sz w:val="28"/>
                <w:cs/>
              </w:rPr>
              <w:t xml:space="preserve"> โดยส่งเสริมการวิจัยและพัฒนาทางวิทยาศาสตร์และเทคโนโลยีว่าด้วยการป้องกัน การตอบสนอง </w:t>
            </w:r>
            <w:r w:rsidRPr="004571AA">
              <w:rPr>
                <w:rFonts w:ascii="TH SarabunIT๙" w:hAnsi="TH SarabunIT๙" w:cs="TH SarabunIT๙"/>
                <w:spacing w:val="-4"/>
                <w:sz w:val="28"/>
                <w:cs/>
              </w:rPr>
              <w:t>และการลดภัยพิบัติ อำนวยความสะดวกให้กับการใช้เทคโนโลยีสารสนเทศและการสื่อสาร และสนับสนุนการวิจั</w:t>
            </w:r>
            <w:r w:rsidRPr="004571A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ย</w:t>
            </w:r>
            <w:r w:rsidRPr="004571AA">
              <w:rPr>
                <w:rFonts w:ascii="TH SarabunIT๙" w:hAnsi="TH SarabunIT๙" w:cs="TH SarabunIT๙"/>
                <w:sz w:val="28"/>
                <w:cs/>
              </w:rPr>
              <w:t>ที่เกี่ยวกับอุปทาน</w:t>
            </w:r>
            <w:r>
              <w:rPr>
                <w:rFonts w:ascii="TH SarabunIT๙" w:hAnsi="TH SarabunIT๙" w:cs="TH SarabunIT๙"/>
                <w:sz w:val="28"/>
                <w:cs/>
              </w:rPr>
              <w:t>อาหารและโภชนาการ</w:t>
            </w:r>
          </w:p>
          <w:p w:rsidR="002127FD" w:rsidRPr="004571AA" w:rsidRDefault="002127FD" w:rsidP="002127FD">
            <w:pPr>
              <w:pStyle w:val="a8"/>
              <w:tabs>
                <w:tab w:val="left" w:pos="1843"/>
                <w:tab w:val="left" w:pos="2410"/>
              </w:tabs>
              <w:spacing w:after="0" w:line="240" w:lineRule="auto"/>
              <w:ind w:left="0" w:firstLine="709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571A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การพัฒนาชนบทและเขตเมือง</w:t>
            </w:r>
            <w:r w:rsidRPr="004571AA">
              <w:rPr>
                <w:rFonts w:ascii="TH SarabunIT๙" w:hAnsi="TH SarabunIT๙" w:cs="TH SarabunIT๙"/>
                <w:sz w:val="28"/>
                <w:cs/>
              </w:rPr>
              <w:t xml:space="preserve"> โดยใช้แนวทางนโยบายอย่างครอบคลุมเพื่อให้ทำให้เกิดความมั่นคงอาหารและการพัฒนาชนบทและเขตเมือง การกระตุ้นธุรกิจเกษตร ประมง และการเพาะเลี้ยงสัตว์น้ำในกิจการวิสาหกิจขนาดกลาง ขนาดเล็ก และขนาดย่อม</w:t>
            </w:r>
            <w:r w:rsidRPr="004571A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571AA">
              <w:rPr>
                <w:rFonts w:ascii="TH SarabunIT๙" w:hAnsi="TH SarabunIT๙" w:cs="TH SarabunIT๙"/>
                <w:sz w:val="28"/>
                <w:cs/>
              </w:rPr>
              <w:t>อย่างครอบคลุม</w:t>
            </w:r>
            <w:r w:rsidRPr="004571AA">
              <w:rPr>
                <w:rFonts w:ascii="TH SarabunIT๙" w:hAnsi="TH SarabunIT๙" w:cs="TH SarabunIT๙"/>
                <w:spacing w:val="-4"/>
                <w:sz w:val="28"/>
                <w:cs/>
              </w:rPr>
              <w:t>และตระหนักถึงความเท่าเทียมทางเพศ</w:t>
            </w:r>
            <w:r>
              <w:rPr>
                <w:rFonts w:ascii="TH SarabunIT๙" w:hAnsi="TH SarabunIT๙" w:cs="TH SarabunIT๙"/>
                <w:spacing w:val="-4"/>
                <w:sz w:val="28"/>
                <w:cs/>
              </w:rPr>
              <w:t>และการเข้ามามีส่วนร่วมของเยาวชน</w:t>
            </w:r>
          </w:p>
          <w:p w:rsidR="002127FD" w:rsidRPr="004571AA" w:rsidRDefault="002127FD" w:rsidP="002127FD">
            <w:pPr>
              <w:pStyle w:val="a8"/>
              <w:tabs>
                <w:tab w:val="left" w:pos="1843"/>
                <w:tab w:val="left" w:pos="2410"/>
              </w:tabs>
              <w:spacing w:after="0" w:line="240" w:lineRule="auto"/>
              <w:ind w:left="0"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 xml:space="preserve"> </w:t>
            </w:r>
            <w:r w:rsidRPr="004571AA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(๖) โครงสร้างพื้นฐาน</w:t>
            </w:r>
            <w:r w:rsidRPr="004571A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การลงทุนและการบริการเพื่อความมั่นคงอาหาร</w:t>
            </w:r>
            <w:r w:rsidRPr="004571AA">
              <w:rPr>
                <w:rFonts w:ascii="TH SarabunIT๙" w:hAnsi="TH SarabunIT๙" w:cs="TH SarabunIT๙"/>
                <w:sz w:val="28"/>
                <w:cs/>
              </w:rPr>
              <w:t xml:space="preserve"> โดยการส่งเสริมให้เกิดสภาพแวดล้อมที่น่าสนใจเพื่อส่งเสริม</w:t>
            </w:r>
            <w:r w:rsidRPr="004571AA">
              <w:rPr>
                <w:rFonts w:ascii="TH SarabunIT๙" w:hAnsi="TH SarabunIT๙" w:cs="TH SarabunIT๙"/>
                <w:spacing w:val="-2"/>
                <w:sz w:val="28"/>
                <w:cs/>
              </w:rPr>
              <w:t>การลงทุน ส่งเสริมการลงทุนในโครงสร้างพื้นฐาน เทคโนโลยีและบริการที่มีคุณภาพสูง</w:t>
            </w:r>
            <w:r w:rsidRPr="004571AA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 </w:t>
            </w:r>
            <w:r w:rsidRPr="004571AA">
              <w:rPr>
                <w:rFonts w:ascii="TH SarabunIT๙" w:hAnsi="TH SarabunIT๙" w:cs="TH SarabunIT๙"/>
                <w:spacing w:val="-2"/>
                <w:sz w:val="28"/>
                <w:cs/>
              </w:rPr>
              <w:t>ในการจัดการทรัพยากรน้ำ</w:t>
            </w:r>
            <w:r w:rsidRPr="004571AA">
              <w:rPr>
                <w:rFonts w:ascii="TH SarabunIT๙" w:hAnsi="TH SarabunIT๙" w:cs="TH SarabunIT๙"/>
                <w:sz w:val="28"/>
                <w:cs/>
              </w:rPr>
              <w:t>แบบบูรณาการ และดำเนินการเพื่อลดก</w:t>
            </w:r>
            <w:r>
              <w:rPr>
                <w:rFonts w:ascii="TH SarabunIT๙" w:hAnsi="TH SarabunIT๙" w:cs="TH SarabunIT๙"/>
                <w:sz w:val="28"/>
                <w:cs/>
              </w:rPr>
              <w:t>ารสูญเสียอาหารและอาหารเหลือทิ้ง</w:t>
            </w:r>
          </w:p>
          <w:p w:rsidR="002127FD" w:rsidRPr="004571AA" w:rsidRDefault="002127FD" w:rsidP="002127FD">
            <w:pPr>
              <w:pStyle w:val="a8"/>
              <w:tabs>
                <w:tab w:val="left" w:pos="1843"/>
                <w:tab w:val="left" w:pos="2410"/>
              </w:tabs>
              <w:spacing w:after="0" w:line="240" w:lineRule="auto"/>
              <w:ind w:left="0"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571A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การเข้าสู่ระบบอาหาร</w:t>
            </w:r>
            <w:r w:rsidRPr="004571AA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ในปี ค.ศ.๒๐๒๐</w:t>
            </w:r>
            <w:r w:rsidRPr="004571AA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โดยดำเนินการอย่างต่อเนื่องเพื่อการบรรลุเป้าหมายระบบอาหารในปี ค.ศ. ๒๐๒๐ การทบทวน</w:t>
            </w:r>
            <w:r w:rsidRPr="004571AA">
              <w:rPr>
                <w:rFonts w:ascii="TH SarabunIT๙" w:hAnsi="TH SarabunIT๙" w:cs="TH SarabunIT๙"/>
                <w:sz w:val="28"/>
                <w:cs/>
              </w:rPr>
              <w:t xml:space="preserve">โครงสร้างและกระบวนการดำเนินงานของหุ้นส่วนเชิงนโยบายด้านความมั่นคงอาหาร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4571AA">
              <w:rPr>
                <w:rFonts w:ascii="TH SarabunIT๙" w:hAnsi="TH SarabunIT๙" w:cs="TH SarabunIT๙"/>
                <w:sz w:val="28"/>
                <w:cs/>
              </w:rPr>
              <w:t>และส่งเสริมการมีส่วนร่วมของภาคเอกชน</w:t>
            </w:r>
          </w:p>
          <w:p w:rsidR="002127FD" w:rsidRPr="004571AA" w:rsidRDefault="002127FD" w:rsidP="002127F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FF0000"/>
                <w:spacing w:val="-10"/>
                <w:cs/>
              </w:rPr>
            </w:pPr>
            <w:r w:rsidRPr="004571AA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๓</w:t>
            </w: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. </w:t>
            </w:r>
            <w:r w:rsidRPr="004571AA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สำนักงานเศรษฐกิจการเกษตร</w:t>
            </w:r>
            <w:r w:rsidRPr="004571AA">
              <w:rPr>
                <w:rFonts w:ascii="TH SarabunIT๙" w:hAnsi="TH SarabunIT๙" w:cs="TH SarabunIT๙"/>
                <w:spacing w:val="-10"/>
                <w:sz w:val="28"/>
                <w:cs/>
              </w:rPr>
              <w:t>ได้มีหนังสือสอบถามความเห็นจากหน่วยงา</w:t>
            </w:r>
            <w:r w:rsidRPr="004571AA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น</w:t>
            </w:r>
            <w:r w:rsidRPr="004571AA">
              <w:rPr>
                <w:rFonts w:ascii="TH SarabunIT๙" w:hAnsi="TH SarabunIT๙" w:cs="TH SarabunIT๙"/>
                <w:spacing w:val="-10"/>
                <w:sz w:val="28"/>
                <w:cs/>
              </w:rPr>
              <w:t xml:space="preserve">ที่เกี่ยวข้องทั้งภายในและภายนอกกระทรวงเกษตรและสหกรณ์ </w:t>
            </w:r>
            <w:r w:rsidRPr="004571AA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เช่น</w:t>
            </w:r>
            <w:r w:rsidRPr="004571AA">
              <w:rPr>
                <w:rFonts w:ascii="TH SarabunIT๙" w:hAnsi="TH SarabunIT๙" w:cs="TH SarabunIT๙"/>
                <w:spacing w:val="-10"/>
                <w:sz w:val="28"/>
                <w:cs/>
              </w:rPr>
              <w:t xml:space="preserve"> กระทรวงการต่างประเทศ กระทรวงพาณิชย์ สภาหอการค้าแห่งประเทศไทย และสภาเกษตรกร</w:t>
            </w:r>
            <w:r w:rsidRPr="004571AA">
              <w:rPr>
                <w:rFonts w:ascii="TH SarabunIT๙" w:hAnsi="TH SarabunIT๙" w:cs="TH SarabunIT๙"/>
                <w:spacing w:val="-12"/>
                <w:sz w:val="28"/>
                <w:cs/>
              </w:rPr>
              <w:t xml:space="preserve">แห่งชาติ </w:t>
            </w:r>
            <w:r w:rsidRPr="004571AA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และได้ประสานภายในแล้วทราบว่า ในชั้นนี้ ไม่มีหน่วยงานใดขัดข้องกับร่างปฏิญญาฯ</w:t>
            </w:r>
            <w:r w:rsidRPr="004571AA">
              <w:rPr>
                <w:rFonts w:ascii="TH SarabunIT๙" w:hAnsi="TH SarabunIT๙" w:cs="TH SarabunIT๙"/>
                <w:spacing w:val="-12"/>
                <w:sz w:val="28"/>
              </w:rPr>
              <w:t xml:space="preserve"> </w:t>
            </w:r>
            <w:r w:rsidRPr="004571AA">
              <w:rPr>
                <w:rFonts w:ascii="TH SarabunIT๙" w:hAnsi="TH SarabunIT๙" w:cs="TH SarabunIT๙"/>
                <w:sz w:val="28"/>
                <w:cs/>
              </w:rPr>
              <w:t>อย่างไรก็ดี กระทรวงการต่างประเทศ โดยกรมสนธิสัญญาและกฎหมาย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571AA">
              <w:rPr>
                <w:rFonts w:ascii="TH SarabunIT๙" w:hAnsi="TH SarabunIT๙" w:cs="TH SarabunIT๙"/>
                <w:sz w:val="28"/>
                <w:cs/>
              </w:rPr>
              <w:t>แจ้งว่าร่างปฏิญญาฯ เป็นเรื่องที่เกี่ยวกับความสัมพันธ์ระหว่างประเทศที่มีผลผูกพันรัฐบาลไทยในทาง</w:t>
            </w:r>
            <w:r w:rsidRPr="00303ACE">
              <w:rPr>
                <w:rFonts w:ascii="TH SarabunIT๙" w:hAnsi="TH SarabunIT๙" w:cs="TH SarabunIT๙"/>
                <w:cs/>
              </w:rPr>
              <w:t>นโยบายและเกี่ยวข้องกับหลายหน่วยงาน ส่วนราชการเจ้าของเรื่องจึงอาจพิจารณาเสนอร่างปฏิญญา</w:t>
            </w:r>
            <w:r>
              <w:rPr>
                <w:rFonts w:ascii="TH SarabunIT๙" w:hAnsi="TH SarabunIT๙" w:cs="TH SarabunIT๙" w:hint="cs"/>
                <w:cs/>
              </w:rPr>
              <w:t>ฯ ดังกล่าว ให้คณะรัฐมนตรีพิจารณาให้ความเห็นชอบตามมาตรา ๔ (๗) ของพระราชกฤษฎีกาว่าด้วยการเสนอเรื่องและการประชุมคณะรัฐมนตรี พ.ศ. ๒๕๔๘</w:t>
            </w:r>
          </w:p>
          <w:p w:rsidR="002127FD" w:rsidRPr="003A1902" w:rsidRDefault="002127FD" w:rsidP="002127F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pacing w:val="-6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๔. </w:t>
            </w:r>
            <w:r w:rsidRPr="0011763E">
              <w:rPr>
                <w:rFonts w:ascii="TH SarabunIT๙" w:hAnsi="TH SarabunIT๙" w:cs="TH SarabunIT๙"/>
                <w:cs/>
              </w:rPr>
              <w:t>ร่างปฏิญญาฯ ดังกล่าว เป็นการแสดงให้เห็นถึงความสำคัญของการดำเนินงานเกี่ยวกับความร่วมมือด้านความมั่นคงอาหารระหว่างสมาชิกเอเปค โดยไม่มีการลงนามในร่างปฏิญญาดังกล่าว และไม่มีข้อผูกพันทางกฎหมาย (</w:t>
            </w:r>
            <w:r w:rsidRPr="00F97103">
              <w:rPr>
                <w:rFonts w:ascii="TH SarabunIT๙" w:hAnsi="TH SarabunIT๙" w:cs="TH SarabunIT๙"/>
                <w:sz w:val="28"/>
                <w:szCs w:val="36"/>
              </w:rPr>
              <w:t>non-legal binding</w:t>
            </w:r>
            <w:r w:rsidRPr="0011763E">
              <w:rPr>
                <w:rFonts w:ascii="TH SarabunIT๙" w:hAnsi="TH SarabunIT๙" w:cs="TH SarabunIT๙"/>
              </w:rPr>
              <w:t xml:space="preserve">) </w:t>
            </w:r>
            <w:r w:rsidRPr="0011763E">
              <w:rPr>
                <w:rFonts w:ascii="TH SarabunIT๙" w:hAnsi="TH SarabunIT๙" w:cs="TH SarabunIT๙"/>
                <w:cs/>
              </w:rPr>
              <w:t>ทั้งนี้ เอเปคเป็นเวทีการประชุมที่เกี่ยวกับความร่วมมือระหว่างสมาชิก ซึ่งสมาชิกสามารถพิจารณาให้</w:t>
            </w:r>
            <w:r w:rsidRPr="0011763E">
              <w:rPr>
                <w:rFonts w:ascii="TH SarabunIT๙" w:hAnsi="TH SarabunIT๙" w:cs="TH SarabunIT๙"/>
                <w:cs/>
              </w:rPr>
              <w:lastRenderedPageBreak/>
              <w:t>ความร่วมมือตามความสมัครใจ อย่างไรก็ตาม ในทางปฏิบัติ หากสมาชิกได้ตกลงร่วมกันในเรื่องสำคัญๆ เอเปคก็มีกลไกในการติดตามผล และที่ผ่านมาไทยได้ให้การสนับสนุนและดำเนินความร่วมมือในกรอบเอเปคมาโดยตลอด</w:t>
            </w:r>
          </w:p>
          <w:p w:rsidR="002127FD" w:rsidRPr="004571AA" w:rsidRDefault="002127FD" w:rsidP="002127FD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๕. </w:t>
            </w:r>
            <w:r w:rsidRPr="0011763E">
              <w:rPr>
                <w:rFonts w:ascii="TH SarabunIT๙" w:hAnsi="TH SarabunIT๙" w:cs="TH SarabunIT๙"/>
                <w:cs/>
              </w:rPr>
              <w:t>เนื่องจากร่างปฏิญญาฯ ดังกล่าวอยู่ระหว่างเวียนให้สมาชิกให้ข้อคิดเห็น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1763E">
              <w:rPr>
                <w:rFonts w:ascii="TH SarabunIT๙" w:hAnsi="TH SarabunIT๙" w:cs="TH SarabunIT๙"/>
                <w:cs/>
              </w:rPr>
              <w:t xml:space="preserve">ซึ่งสาธารณรัฐเปรูเจ้าภาพจะจัดให้มีการประชุมเพื่อหารือข้อยุติในวันที่ </w:t>
            </w:r>
            <w:r>
              <w:rPr>
                <w:rFonts w:ascii="TH SarabunIT๙" w:hAnsi="TH SarabunIT๙" w:cs="TH SarabunIT๙"/>
                <w:cs/>
              </w:rPr>
              <w:t>๒๕</w:t>
            </w:r>
            <w:r w:rsidRPr="0011763E">
              <w:rPr>
                <w:rFonts w:ascii="TH SarabunIT๙" w:hAnsi="TH SarabunIT๙" w:cs="TH SarabunIT๙"/>
                <w:cs/>
              </w:rPr>
              <w:t xml:space="preserve"> กันยายน </w:t>
            </w:r>
            <w:r>
              <w:rPr>
                <w:rFonts w:ascii="TH SarabunIT๙" w:hAnsi="TH SarabunIT๙" w:cs="TH SarabunIT๙"/>
                <w:cs/>
              </w:rPr>
              <w:t>๒๕๕๙</w:t>
            </w:r>
            <w:r w:rsidRPr="0011763E">
              <w:rPr>
                <w:rFonts w:ascii="TH SarabunIT๙" w:hAnsi="TH SarabunIT๙" w:cs="TH SarabunIT๙"/>
                <w:cs/>
              </w:rPr>
              <w:t xml:space="preserve"> ก่อนการประชุมรัฐมนตรีความมั่นคงอาหารเอเปค </w:t>
            </w:r>
            <w:r>
              <w:rPr>
                <w:rFonts w:ascii="TH SarabunIT๙" w:hAnsi="TH SarabunIT๙" w:cs="TH SarabunIT๙" w:hint="cs"/>
                <w:cs/>
              </w:rPr>
              <w:t>จึง</w:t>
            </w:r>
            <w:r w:rsidRPr="0011763E">
              <w:rPr>
                <w:rFonts w:ascii="TH SarabunIT๙" w:hAnsi="TH SarabunIT๙" w:cs="TH SarabunIT๙"/>
                <w:cs/>
              </w:rPr>
              <w:t xml:space="preserve">เห็นควรขอความเห็นชอบในหลักการจากคณะรัฐมนตรีในการให้ความร่วมมือกับสมาชิกอื่นๆ ของเอเปคในการดำเนินการเพื่อหาข้อสรุปเกี่ยวกับร่างปฏิญญาฯ และให้การรับรองเอกสารในการประชุมรัฐมนตรีความมั่นคงอาหารเอเปค ที่จะมีขึ้นระหว่างวันที่ </w:t>
            </w:r>
            <w:r>
              <w:rPr>
                <w:rFonts w:ascii="TH SarabunIT๙" w:hAnsi="TH SarabunIT๙" w:cs="TH SarabunIT๙"/>
                <w:cs/>
              </w:rPr>
              <w:t>๒๖</w:t>
            </w:r>
            <w:r w:rsidRPr="0011763E"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/>
                <w:cs/>
              </w:rPr>
              <w:t>๒๗</w:t>
            </w:r>
            <w:r w:rsidRPr="0011763E">
              <w:rPr>
                <w:rFonts w:ascii="TH SarabunIT๙" w:hAnsi="TH SarabunIT๙" w:cs="TH SarabunIT๙"/>
                <w:cs/>
              </w:rPr>
              <w:t xml:space="preserve"> กันยายน </w:t>
            </w:r>
            <w:r>
              <w:rPr>
                <w:rFonts w:ascii="TH SarabunIT๙" w:hAnsi="TH SarabunIT๙" w:cs="TH SarabunIT๙"/>
                <w:cs/>
              </w:rPr>
              <w:t>๒๕๕๙</w:t>
            </w:r>
          </w:p>
          <w:p w:rsidR="002127FD" w:rsidRPr="008F0BD3" w:rsidRDefault="002127FD" w:rsidP="006B7C6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B7C6D" w:rsidRPr="006B7C6D">
              <w:rPr>
                <w:rFonts w:ascii="TH SarabunIT๙" w:eastAsia="Times New Roman" w:hAnsi="TH SarabunIT๙" w:cs="TH SarabunIT๙"/>
                <w:sz w:val="28"/>
                <w:cs/>
              </w:rPr>
              <w:t>เห็นชอบและอนุมัติตามที่</w:t>
            </w:r>
            <w:r w:rsidR="006B7C6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6B7C6D">
              <w:rPr>
                <w:rFonts w:ascii="TH SarabunIT๙" w:eastAsia="Times New Roman" w:hAnsi="TH SarabunIT๙" w:cs="TH SarabunIT๙"/>
                <w:sz w:val="28"/>
                <w:cs/>
              </w:rPr>
              <w:t>กษ.</w:t>
            </w:r>
            <w:r w:rsidR="006B7C6D" w:rsidRPr="006B7C6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เสนอ</w:t>
            </w:r>
            <w:r w:rsidR="001672F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1672FB">
              <w:rPr>
                <w:rFonts w:ascii="TH SarabunIT๙" w:hAnsi="TH SarabunIT๙" w:cs="TH SarabunIT๙" w:hint="cs"/>
                <w:sz w:val="28"/>
                <w:cs/>
              </w:rPr>
              <w:t>และให้ กษ. รับความเห็นของ กต. ทส. วท. ไปประกอบการพิจารณาดำเนินการต่อไปด้วย ทั้งนี้ หากมีความจำเป็นต้องแก้ไขปรับปรุงถ้อยคำในร่างปฏิญญาเพียวร่าว่าด้วยความมั่นคงอาหารเอเปค ในส่วนที่ไม่ใช่สาระสำคัญหรือไม่ขัดกับหลักการที่ ครม. ได้อนุมัติหรือให้ความเห็นชอบไว้ ให้ กษ. ดำเนินการได้โดยให้นำเสนอ ครม. ทราบ ภายหลังพร้อมทั้งให้ชี้แจงเหตุผลและประโยชน์ที่ไทยได้รับจากการปรับเปลี่ยนดังกล่าวด้วย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7FD" w:rsidRDefault="002127FD" w:rsidP="002127F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2127FD" w:rsidRPr="00EA3169" w:rsidRDefault="002127FD" w:rsidP="002127F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</w:t>
            </w:r>
            <w:r>
              <w:rPr>
                <w:rFonts w:ascii="TH SarabunIT๙" w:hAnsi="TH SarabunIT๙" w:cs="TH SarabunIT๙"/>
                <w:sz w:val="28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ศก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2127FD" w:rsidRDefault="002127FD" w:rsidP="002127F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2127FD" w:rsidRDefault="002127FD" w:rsidP="002127FD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2127FD" w:rsidRPr="009B50A6" w:rsidRDefault="002127FD" w:rsidP="002127FD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เพื่อสร้างเสริมความร่วมมือด้านความมั่นคงอาหารระหว่างกันภายใน</w:t>
            </w:r>
            <w:r w:rsidRPr="004571AA">
              <w:rPr>
                <w:rFonts w:ascii="TH SarabunIT๙" w:hAnsi="TH SarabunIT๙" w:cs="TH SarabunIT๙"/>
                <w:spacing w:val="-8"/>
                <w:sz w:val="28"/>
                <w:cs/>
              </w:rPr>
              <w:t>ภูมิภาค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เอเชีย-แปซิฟิก</w:t>
            </w:r>
          </w:p>
          <w:p w:rsidR="002127FD" w:rsidRDefault="002127FD" w:rsidP="002127F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2127FD" w:rsidRPr="00630111" w:rsidRDefault="002127FD" w:rsidP="002127FD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F26E6B" w:rsidRDefault="00F26E6B" w:rsidP="00F26E6B">
      <w:pPr>
        <w:spacing w:after="0"/>
        <w:rPr>
          <w:rFonts w:ascii="TH SarabunIT๙" w:hAnsi="TH SarabunIT๙" w:cs="TH SarabunIT๙"/>
          <w:b/>
          <w:bCs/>
          <w:color w:val="000000"/>
          <w:sz w:val="28"/>
        </w:rPr>
      </w:pPr>
    </w:p>
    <w:p w:rsidR="00F26E6B" w:rsidRDefault="00F26E6B">
      <w:pPr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</w:rPr>
        <w:br w:type="page"/>
      </w:r>
    </w:p>
    <w:p w:rsidR="00F26E6B" w:rsidRPr="00F26E6B" w:rsidRDefault="00F26E6B" w:rsidP="00F26E6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F26E6B"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F26E6B" w:rsidRPr="00F26E6B" w:rsidRDefault="00F26E6B" w:rsidP="00F26E6B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26E6B">
        <w:rPr>
          <w:rFonts w:ascii="TH SarabunIT๙" w:hAnsi="TH SarabunIT๙" w:cs="TH SarabunIT๙"/>
          <w:b/>
          <w:bCs/>
          <w:sz w:val="28"/>
          <w:cs/>
        </w:rPr>
        <w:t>ครั้งที่ 3</w:t>
      </w:r>
      <w:r>
        <w:rPr>
          <w:rFonts w:ascii="TH SarabunIT๙" w:hAnsi="TH SarabunIT๙" w:cs="TH SarabunIT๙" w:hint="cs"/>
          <w:b/>
          <w:bCs/>
          <w:sz w:val="28"/>
          <w:cs/>
        </w:rPr>
        <w:t>7</w:t>
      </w:r>
      <w:r w:rsidRPr="00F26E6B">
        <w:rPr>
          <w:rFonts w:ascii="TH SarabunIT๙" w:hAnsi="TH SarabunIT๙" w:cs="TH SarabunIT๙"/>
          <w:b/>
          <w:bCs/>
          <w:sz w:val="28"/>
          <w:cs/>
        </w:rPr>
        <w:t xml:space="preserve">/2559 วันอังคารที่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20</w:t>
      </w:r>
      <w:r w:rsidRPr="00F26E6B">
        <w:rPr>
          <w:rFonts w:ascii="TH SarabunIT๙" w:hAnsi="TH SarabunIT๙" w:cs="TH SarabunIT๙"/>
          <w:b/>
          <w:bCs/>
          <w:sz w:val="28"/>
        </w:rPr>
        <w:t xml:space="preserve"> </w:t>
      </w:r>
      <w:r w:rsidRPr="00F26E6B">
        <w:rPr>
          <w:rFonts w:ascii="TH SarabunIT๙" w:hAnsi="TH SarabunIT๙" w:cs="TH SarabunIT๙"/>
          <w:b/>
          <w:bCs/>
          <w:sz w:val="28"/>
          <w:cs/>
        </w:rPr>
        <w:t xml:space="preserve">กันยายน </w:t>
      </w:r>
      <w:r w:rsidRPr="00F26E6B">
        <w:rPr>
          <w:rFonts w:ascii="TH SarabunIT๙" w:hAnsi="TH SarabunIT๙" w:cs="TH SarabunIT๙"/>
          <w:b/>
          <w:bCs/>
          <w:sz w:val="28"/>
        </w:rPr>
        <w:t>255</w:t>
      </w:r>
      <w:r w:rsidRPr="00F26E6B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F26E6B" w:rsidRPr="00F26E6B" w:rsidRDefault="00F26E6B" w:rsidP="00F26E6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F26E6B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F26E6B" w:rsidRPr="00F26E6B" w:rsidRDefault="00F26E6B" w:rsidP="00F26E6B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F26E6B">
        <w:rPr>
          <w:rFonts w:ascii="TH SarabunIT๙" w:hAnsi="TH SarabunIT๙" w:cs="TH SarabunIT๙"/>
          <w:b/>
          <w:bCs/>
          <w:sz w:val="28"/>
          <w:cs/>
        </w:rPr>
        <w:t>เรื่องเพื่อทราบ (หากไม่มีข้อทักท้วงให้ถือเป็นเรื่องที่ ครม. เห็นชอบ/อนุมัติ) (กษ.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F26E6B">
        <w:rPr>
          <w:rFonts w:ascii="TH SarabunIT๙" w:hAnsi="TH SarabunIT๙" w:cs="TH SarabunIT๙"/>
          <w:b/>
          <w:bCs/>
          <w:sz w:val="28"/>
          <w:cs/>
        </w:rPr>
        <w:t>เจ้าของเรื่อง)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670"/>
      </w:tblGrid>
      <w:tr w:rsidR="00F26E6B" w:rsidRPr="00F26E6B" w:rsidTr="001F0E74">
        <w:tc>
          <w:tcPr>
            <w:tcW w:w="8897" w:type="dxa"/>
          </w:tcPr>
          <w:p w:rsidR="00F26E6B" w:rsidRPr="00F26E6B" w:rsidRDefault="00F26E6B" w:rsidP="00F26E6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26E6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670" w:type="dxa"/>
          </w:tcPr>
          <w:p w:rsidR="00F26E6B" w:rsidRPr="00F26E6B" w:rsidRDefault="00F26E6B" w:rsidP="00F26E6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26E6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F26E6B" w:rsidRPr="00F26E6B" w:rsidTr="001F0E74">
        <w:trPr>
          <w:trHeight w:val="1550"/>
        </w:trPr>
        <w:tc>
          <w:tcPr>
            <w:tcW w:w="8897" w:type="dxa"/>
          </w:tcPr>
          <w:p w:rsidR="00F26E6B" w:rsidRPr="00F26E6B" w:rsidRDefault="00F26E6B" w:rsidP="00F26E6B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26E6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200959</w:t>
            </w:r>
          </w:p>
          <w:p w:rsidR="00F26E6B" w:rsidRPr="00F26E6B" w:rsidRDefault="00F26E6B" w:rsidP="00F26E6B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F26E6B" w:rsidRPr="00F26E6B" w:rsidRDefault="00F26E6B" w:rsidP="00F26E6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26E6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F26E6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F26E6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F26E6B">
              <w:rPr>
                <w:rFonts w:ascii="TH SarabunIT๙" w:hAnsi="TH SarabunIT๙" w:cs="TH SarabunIT๙"/>
                <w:color w:val="000000"/>
                <w:sz w:val="28"/>
                <w:cs/>
              </w:rPr>
              <w:t>รายงานผลการดำเนินการตามมติคณะรัฐมนตรีเมื่อวันที่ 7 ก.ย. 2553 (เรื่อง แนวทางการแก้ไขปัญหาการใช้ความเค็มในการเพาะเลี้ยงสัตว์น้ำในพื้นที่น้ำจืด</w:t>
            </w:r>
          </w:p>
          <w:p w:rsidR="00F26E6B" w:rsidRPr="00F26E6B" w:rsidRDefault="00F26E6B" w:rsidP="00F26E6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F26E6B" w:rsidRPr="00F26E6B" w:rsidRDefault="00F26E6B" w:rsidP="00F26E6B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F26E6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F26E6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F26E6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26E6B">
              <w:rPr>
                <w:rFonts w:ascii="TH SarabunIT๙" w:hAnsi="TH SarabunIT๙" w:cs="TH SarabunIT๙"/>
                <w:sz w:val="28"/>
                <w:cs/>
              </w:rPr>
              <w:t>กษ. เสนอ ครม. เพื่อรับทราบรายงานผลการดำเนิน</w:t>
            </w:r>
            <w:r w:rsidRPr="00F26E6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การตามมติคณะรัฐมนตรีเมื่อวันที่ 7 ก.ย. 2553 </w:t>
            </w:r>
            <w:r w:rsidRPr="00F26E6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(เรื่อง แนวทางการแก้ไขปัญหาการใช้ความเค็มในการเพาะเลี้ยงสัตว์น้ำในพื้นที่น้ำจืด</w:t>
            </w:r>
          </w:p>
          <w:p w:rsidR="00F26E6B" w:rsidRPr="00F26E6B" w:rsidRDefault="00F26E6B" w:rsidP="00F26E6B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26E6B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F26E6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F26E6B" w:rsidRPr="00F26E6B" w:rsidRDefault="00F26E6B" w:rsidP="00F26E6B">
            <w:pPr>
              <w:tabs>
                <w:tab w:val="left" w:pos="459"/>
                <w:tab w:val="left" w:pos="742"/>
                <w:tab w:val="left" w:pos="1843"/>
                <w:tab w:val="left" w:pos="241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26E6B">
              <w:rPr>
                <w:rFonts w:ascii="TH SarabunIT๙" w:hAnsi="TH SarabunIT๙" w:cs="TH SarabunIT๙"/>
                <w:sz w:val="28"/>
                <w:cs/>
              </w:rPr>
              <w:t>ผลการดำเนินงานตามมติคณะรัฐมนตรี เมื่อวันที่ ๒๖ เม.ย. ๒๕๕๙ สรุปได้ดังนี้</w:t>
            </w:r>
          </w:p>
          <w:p w:rsidR="00F26E6B" w:rsidRPr="00F26E6B" w:rsidRDefault="00F26E6B" w:rsidP="00F26E6B">
            <w:pPr>
              <w:tabs>
                <w:tab w:val="left" w:pos="1701"/>
                <w:tab w:val="left" w:pos="2127"/>
              </w:tabs>
              <w:spacing w:after="0" w:line="240" w:lineRule="auto"/>
              <w:ind w:right="-46" w:firstLine="567"/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6E6B">
              <w:rPr>
                <w:rFonts w:ascii="TH SarabunIT๙" w:hAnsi="TH SarabunIT๙" w:cs="TH SarabunIT๙"/>
                <w:spacing w:val="6"/>
                <w:sz w:val="28"/>
                <w:cs/>
              </w:rPr>
              <w:t>๑</w:t>
            </w:r>
            <w:r w:rsidR="001F0E74">
              <w:rPr>
                <w:rFonts w:ascii="TH SarabunIT๙" w:hAnsi="TH SarabunIT๙" w:cs="TH SarabunIT๙" w:hint="cs"/>
                <w:spacing w:val="6"/>
                <w:sz w:val="28"/>
                <w:cs/>
              </w:rPr>
              <w:t>.</w:t>
            </w:r>
            <w:r w:rsidRPr="00F26E6B">
              <w:rPr>
                <w:rFonts w:ascii="TH SarabunIT๙" w:hAnsi="TH SarabunIT๙" w:cs="TH SarabunIT๙"/>
                <w:spacing w:val="6"/>
                <w:sz w:val="28"/>
                <w:cs/>
              </w:rPr>
              <w:t xml:space="preserve"> </w:t>
            </w:r>
            <w:r w:rsidRPr="00F26E6B">
              <w:rPr>
                <w:rFonts w:ascii="TH SarabunIT๙" w:hAnsi="TH SarabunIT๙" w:cs="TH SarabunIT๙"/>
                <w:spacing w:val="-4"/>
                <w:sz w:val="28"/>
                <w:cs/>
              </w:rPr>
              <w:t>ดำเนินการตามมติคณะกรรมการสิ่งแวดล้อมแห่งชาติ ครั้งที่ ๑/๒๕๕๙ เมื่อวันที่</w:t>
            </w:r>
            <w:r w:rsidRPr="00F26E6B">
              <w:rPr>
                <w:rFonts w:ascii="TH SarabunIT๙" w:hAnsi="TH SarabunIT๙" w:cs="TH SarabunIT๙"/>
                <w:sz w:val="28"/>
                <w:cs/>
              </w:rPr>
              <w:t xml:space="preserve"> ๑๙ ก.พ. ๒๕๕๙ </w:t>
            </w:r>
            <w:r w:rsidRPr="00F26E6B"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  <w:t>เรื่อง การแก้ไขปัญหาการใช้ความเค็มในการเพาะเลี้ยงสัตว์น้ำในพื้นที่น้ำจืดโดยด่วนต่อไป</w:t>
            </w:r>
          </w:p>
          <w:p w:rsidR="00F26E6B" w:rsidRPr="00F26E6B" w:rsidRDefault="00F26E6B" w:rsidP="00F26E6B">
            <w:pPr>
              <w:pStyle w:val="a8"/>
              <w:tabs>
                <w:tab w:val="left" w:pos="1418"/>
                <w:tab w:val="left" w:pos="2410"/>
              </w:tabs>
              <w:spacing w:after="0" w:line="240" w:lineRule="auto"/>
              <w:ind w:left="0"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26E6B">
              <w:rPr>
                <w:rFonts w:ascii="TH SarabunIT๙" w:hAnsi="TH SarabunIT๙" w:cs="TH SarabunIT๙"/>
                <w:sz w:val="28"/>
                <w:cs/>
              </w:rPr>
              <w:t>๑.๑ การดำเนินการตามมติ ครม. เมื่อวันที่ ๗ ก.ย. ๒๕๕๓ วันที่ ๑๔ มี.ค. ๒๕๕๔ และวันที่ ๑๙ มี.ค. ๒๕๕๖</w:t>
            </w:r>
          </w:p>
          <w:p w:rsidR="00F26E6B" w:rsidRPr="00F26E6B" w:rsidRDefault="00F26E6B" w:rsidP="00F26E6B">
            <w:pPr>
              <w:tabs>
                <w:tab w:val="left" w:pos="1418"/>
                <w:tab w:val="left" w:pos="2410"/>
              </w:tabs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26E6B">
              <w:rPr>
                <w:rFonts w:ascii="TH SarabunIT๙" w:hAnsi="TH SarabunIT๙" w:cs="TH SarabunIT๙"/>
                <w:sz w:val="28"/>
                <w:cs/>
              </w:rPr>
              <w:t>๑) การจัดทำแผนแม่บทการเพาะเลี้ยงสัตว์น้ำของประเทศ</w:t>
            </w:r>
          </w:p>
          <w:p w:rsidR="00F26E6B" w:rsidRPr="00F26E6B" w:rsidRDefault="00F26E6B" w:rsidP="00F26E6B">
            <w:pPr>
              <w:pStyle w:val="a8"/>
              <w:tabs>
                <w:tab w:val="left" w:pos="1418"/>
                <w:tab w:val="left" w:pos="2410"/>
                <w:tab w:val="left" w:pos="3828"/>
                <w:tab w:val="left" w:pos="4820"/>
              </w:tabs>
              <w:spacing w:after="0" w:line="240" w:lineRule="auto"/>
              <w:ind w:left="0" w:firstLine="1418"/>
              <w:jc w:val="thaiDistribute"/>
              <w:rPr>
                <w:rFonts w:ascii="TH SarabunIT๙" w:hAnsi="TH SarabunIT๙" w:cs="TH SarabunIT๙"/>
                <w:spacing w:val="8"/>
                <w:sz w:val="28"/>
              </w:rPr>
            </w:pPr>
            <w:r w:rsidRPr="00F26E6B">
              <w:rPr>
                <w:rFonts w:ascii="TH SarabunIT๙" w:hAnsi="TH SarabunIT๙" w:cs="TH SarabunIT๙"/>
                <w:spacing w:val="-4"/>
                <w:sz w:val="28"/>
                <w:cs/>
              </w:rPr>
              <w:t>๑.๑) กษ. โดยกรมประมงเสนอกรอบ</w:t>
            </w:r>
            <w:r w:rsidRPr="00F26E6B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นโยบายการพัฒนาการเพาะเลี้ยงสัตว์น้ำของประเทศ </w:t>
            </w:r>
            <w:r w:rsidRPr="00F26E6B">
              <w:rPr>
                <w:rFonts w:ascii="TH SarabunIT๙" w:hAnsi="TH SarabunIT๙" w:cs="TH SarabunIT๙"/>
                <w:spacing w:val="-6"/>
                <w:sz w:val="28"/>
                <w:cs/>
              </w:rPr>
              <w:br/>
              <w:t>(แผนแม่บทการเพาะเลี้ยงสัตว์น้ำของประเทศ) ในการประชุ</w:t>
            </w:r>
            <w:r w:rsidRPr="00F26E6B">
              <w:rPr>
                <w:rFonts w:ascii="TH SarabunIT๙" w:hAnsi="TH SarabunIT๙" w:cs="TH SarabunIT๙"/>
                <w:spacing w:val="4"/>
                <w:sz w:val="28"/>
                <w:cs/>
              </w:rPr>
              <w:t>ม</w:t>
            </w:r>
            <w:r w:rsidRPr="00F26E6B">
              <w:rPr>
                <w:rFonts w:ascii="TH SarabunIT๙" w:hAnsi="TH SarabunIT๙" w:cs="TH SarabunIT๙"/>
                <w:spacing w:val="-4"/>
                <w:sz w:val="28"/>
                <w:cs/>
              </w:rPr>
              <w:t>คณะกรรมการนโยบายการประมง</w:t>
            </w:r>
            <w:r w:rsidRPr="00F26E6B">
              <w:rPr>
                <w:rFonts w:ascii="TH SarabunIT๙" w:hAnsi="TH SarabunIT๙" w:cs="TH SarabunIT๙"/>
                <w:spacing w:val="6"/>
                <w:sz w:val="28"/>
                <w:cs/>
              </w:rPr>
              <w:t>แห่งชาติ ครั้งที่</w:t>
            </w:r>
            <w:r w:rsidRPr="00F26E6B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๑/๒๕๕๙ </w:t>
            </w:r>
            <w:r w:rsidRPr="00F26E6B">
              <w:rPr>
                <w:rFonts w:ascii="TH SarabunIT๙" w:hAnsi="TH SarabunIT๙" w:cs="TH SarabunIT๙"/>
                <w:spacing w:val="-6"/>
                <w:sz w:val="28"/>
                <w:cs/>
              </w:rPr>
              <w:br/>
              <w:t xml:space="preserve">เมื่อวันที่ ๑๐ ก.พ. ๒๕๕๙ </w:t>
            </w:r>
          </w:p>
          <w:p w:rsidR="00F26E6B" w:rsidRPr="00F26E6B" w:rsidRDefault="00F26E6B" w:rsidP="00F26E6B">
            <w:pPr>
              <w:pStyle w:val="a8"/>
              <w:tabs>
                <w:tab w:val="left" w:pos="1418"/>
                <w:tab w:val="left" w:pos="2410"/>
                <w:tab w:val="left" w:pos="3828"/>
              </w:tabs>
              <w:spacing w:after="0" w:line="240" w:lineRule="auto"/>
              <w:ind w:left="0" w:firstLine="141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F26E6B">
              <w:rPr>
                <w:rFonts w:ascii="TH SarabunIT๙" w:hAnsi="TH SarabunIT๙" w:cs="TH SarabunIT๙"/>
                <w:spacing w:val="-6"/>
                <w:sz w:val="28"/>
                <w:cs/>
              </w:rPr>
              <w:t>๑.๒) นายกรัฐมนตรีในฐานะประธานคณะกรรมการนโยบายการประมงแห่งชาติ ได้แต่งตั้งคณะอนุกรรมการจัดทำนโยบายการพัฒนาการเพาะเลี้ยง</w:t>
            </w:r>
            <w:r w:rsidRPr="00F26E6B">
              <w:rPr>
                <w:rFonts w:ascii="TH SarabunIT๙" w:hAnsi="TH SarabunIT๙" w:cs="TH SarabunIT๙"/>
                <w:spacing w:val="4"/>
                <w:sz w:val="28"/>
                <w:cs/>
              </w:rPr>
              <w:t>สัตว์น้ำของประเทศ</w:t>
            </w:r>
            <w:r w:rsidRPr="00F26E6B">
              <w:rPr>
                <w:rFonts w:ascii="TH SarabunIT๙" w:hAnsi="TH SarabunIT๙" w:cs="TH SarabunIT๙"/>
                <w:sz w:val="28"/>
                <w:cs/>
              </w:rPr>
              <w:t xml:space="preserve"> เมื่อวันที่ ๙ เม.ย. ๒๕๕๙ </w:t>
            </w:r>
          </w:p>
          <w:p w:rsidR="00F26E6B" w:rsidRPr="00F26E6B" w:rsidRDefault="00F26E6B" w:rsidP="00F26E6B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26E6B">
              <w:rPr>
                <w:rFonts w:ascii="TH SarabunIT๙" w:hAnsi="TH SarabunIT๙" w:cs="TH SarabunIT๙"/>
                <w:sz w:val="28"/>
                <w:cs/>
              </w:rPr>
              <w:t xml:space="preserve">๑.๓) </w:t>
            </w:r>
            <w:r w:rsidRPr="00F26E6B">
              <w:rPr>
                <w:rFonts w:ascii="TH SarabunIT๙" w:hAnsi="TH SarabunIT๙" w:cs="TH SarabunIT๙"/>
                <w:spacing w:val="-4"/>
                <w:sz w:val="28"/>
                <w:cs/>
              </w:rPr>
              <w:t>กษ. โดย</w:t>
            </w:r>
            <w:r w:rsidRPr="00F26E6B">
              <w:rPr>
                <w:rFonts w:ascii="TH SarabunIT๙" w:hAnsi="TH SarabunIT๙" w:cs="TH SarabunIT๙"/>
                <w:sz w:val="28"/>
                <w:cs/>
              </w:rPr>
              <w:t>กรมประมงจัดจ้าง</w:t>
            </w:r>
            <w:r w:rsidRPr="00F26E6B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สถาบันวิจัยเพื่อการพัฒนาประเทศไทย</w:t>
            </w:r>
            <w:r w:rsidRPr="00F26E6B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F26E6B">
              <w:rPr>
                <w:rFonts w:ascii="TH SarabunIT๙" w:hAnsi="TH SarabunIT๙" w:cs="TH SarabunIT๙"/>
                <w:sz w:val="28"/>
              </w:rPr>
              <w:t>TDRI</w:t>
            </w:r>
            <w:r w:rsidRPr="00F26E6B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 w:rsidRPr="00F26E6B">
              <w:rPr>
                <w:rFonts w:ascii="TH SarabunIT๙" w:hAnsi="TH SarabunIT๙" w:cs="TH SarabunIT๙"/>
                <w:spacing w:val="6"/>
                <w:sz w:val="28"/>
                <w:cs/>
              </w:rPr>
              <w:t>ทำกรอบนโยบายของคณะกรรมการนโยบายประมงแห่งชาติ ซึ่งใช้เป็นแนวทางในการจัดทำแผน</w:t>
            </w:r>
            <w:r w:rsidRPr="00F26E6B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แม่บทการเพาะเลี้ยงสัตว์น้ำของประเทศ โดยมีกำหนดลงนามทำสัญญาภายในเดือน ก.ย. ๒๕๕๙ </w:t>
            </w:r>
            <w:r w:rsidRPr="00F26E6B">
              <w:rPr>
                <w:rFonts w:ascii="TH SarabunIT๙" w:hAnsi="TH SarabunIT๙" w:cs="TH SarabunIT๙"/>
                <w:sz w:val="28"/>
                <w:cs/>
              </w:rPr>
              <w:t>และส่งร่างรายงานฉบับสมบูรณ์ภายในวันที่ ๑๕ มี.ค. ๒๕๖๐</w:t>
            </w:r>
          </w:p>
          <w:p w:rsidR="00F26E6B" w:rsidRPr="00F26E6B" w:rsidRDefault="00F26E6B" w:rsidP="00F26E6B">
            <w:pPr>
              <w:tabs>
                <w:tab w:val="left" w:pos="1701"/>
              </w:tabs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26E6B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๑.๔) </w:t>
            </w:r>
            <w:r w:rsidRPr="00F26E6B">
              <w:rPr>
                <w:rFonts w:ascii="TH SarabunIT๙" w:hAnsi="TH SarabunIT๙" w:cs="TH SarabunIT๙"/>
                <w:spacing w:val="8"/>
                <w:sz w:val="28"/>
                <w:cs/>
              </w:rPr>
              <w:t>กษ. โดยกรมประมงจัดทำ</w:t>
            </w:r>
            <w:r w:rsidRPr="00F26E6B">
              <w:rPr>
                <w:rFonts w:ascii="TH SarabunIT๙" w:hAnsi="TH SarabunIT๙" w:cs="TH SarabunIT๙"/>
                <w:spacing w:val="2"/>
                <w:sz w:val="28"/>
                <w:cs/>
              </w:rPr>
              <w:t>แผนแม่บทการเพาะเลี้ยงสัตว์น้ำของประเทศไปพร้อมกันด้วยแล้ว โดยคาดว่าจะส่งร่างแผนแม่บทฯ ดังกล่าว</w:t>
            </w:r>
            <w:r w:rsidRPr="00F26E6B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ต่อคณะกรรมการจัดทำแผนแม่บทการเพาะเลี้ยงสัตว์น้ำของประเทศไทย </w:t>
            </w:r>
            <w:r w:rsidRPr="00F26E6B"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</w:r>
            <w:r w:rsidRPr="00F26E6B">
              <w:rPr>
                <w:rFonts w:ascii="TH SarabunIT๙" w:hAnsi="TH SarabunIT๙" w:cs="TH SarabunIT๙"/>
                <w:sz w:val="28"/>
                <w:cs/>
              </w:rPr>
              <w:t>(พ.ศ. ๒๕๖0 - ๒๕๖๔) ภายในเดือน เม.ย. ๒๕๖๐ และจัดประชุมสัมมนารับฟังความคิดเห็นภายในเดือน พ.ค. ๒๕๖๐ โดยมีกำหนดเสนอร่างแผนแม่บทฯ ดังกล่าวต่อคณะอนุกรรมการจัดทำนโยบายการพัฒนาการเพาะเลี้ยงสัตว์น้ำ</w:t>
            </w:r>
            <w:r w:rsidRPr="00F26E6B">
              <w:rPr>
                <w:rFonts w:ascii="TH SarabunIT๙" w:hAnsi="TH SarabunIT๙" w:cs="TH SarabunIT๙"/>
                <w:sz w:val="28"/>
                <w:cs/>
              </w:rPr>
              <w:br/>
              <w:t>ของประเทศ และคณะกรรมการนโยบายการประมงแห่งชาติภายในเดือน ก.ค. และ ส.ค. ๒๕๖๐</w:t>
            </w:r>
            <w:r w:rsidRPr="00F26E6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26E6B">
              <w:rPr>
                <w:rFonts w:ascii="TH SarabunIT๙" w:hAnsi="TH SarabunIT๙" w:cs="TH SarabunIT๙"/>
                <w:sz w:val="28"/>
                <w:cs/>
              </w:rPr>
              <w:t>ตามลำดับ</w:t>
            </w:r>
          </w:p>
          <w:p w:rsidR="00F26E6B" w:rsidRPr="00F26E6B" w:rsidRDefault="00F26E6B" w:rsidP="00F26E6B">
            <w:pPr>
              <w:tabs>
                <w:tab w:val="left" w:pos="1418"/>
                <w:tab w:val="left" w:pos="2410"/>
                <w:tab w:val="left" w:pos="3828"/>
              </w:tabs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26E6B">
              <w:rPr>
                <w:rFonts w:ascii="TH SarabunIT๙" w:hAnsi="TH SarabunIT๙" w:cs="TH SarabunIT๙"/>
                <w:sz w:val="28"/>
                <w:cs/>
              </w:rPr>
              <w:t>๒) การกำหนดหลักเกณฑ์การกำหนดเขตพื้นที่น้ำจืดใหม่ กษ. ได้ออกกฎกระทรวงกำหนดให้</w:t>
            </w:r>
            <w:r w:rsidRPr="00F26E6B">
              <w:rPr>
                <w:rFonts w:ascii="TH SarabunIT๙" w:hAnsi="TH SarabunIT๙" w:cs="TH SarabunIT๙"/>
                <w:sz w:val="28"/>
                <w:cs/>
              </w:rPr>
              <w:br/>
              <w:t xml:space="preserve">การเพาะเลี้ยงกุ้งทะเล เป็นกิจการการเพาะเลี้ยงสัตว์น้ำควบคุม ตามมาตรา ๗๖ แห่งพระราชกำหนดการประมง </w:t>
            </w:r>
            <w:r w:rsidRPr="00F26E6B">
              <w:rPr>
                <w:rFonts w:ascii="TH SarabunIT๙" w:hAnsi="TH SarabunIT๙" w:cs="TH SarabunIT๙"/>
                <w:sz w:val="28"/>
                <w:cs/>
              </w:rPr>
              <w:br/>
              <w:t>พ.ศ. ๒๕๕๘ และในมาตรา</w:t>
            </w:r>
            <w:r w:rsidRPr="00F26E6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26E6B">
              <w:rPr>
                <w:rFonts w:ascii="TH SarabunIT๙" w:hAnsi="TH SarabunIT๙" w:cs="TH SarabunIT๙"/>
                <w:sz w:val="28"/>
                <w:cs/>
              </w:rPr>
              <w:t>๗๗</w:t>
            </w:r>
            <w:r w:rsidRPr="00F26E6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26E6B">
              <w:rPr>
                <w:rFonts w:ascii="TH SarabunIT๙" w:hAnsi="TH SarabunIT๙" w:cs="TH SarabunIT๙"/>
                <w:sz w:val="28"/>
                <w:cs/>
              </w:rPr>
              <w:t>บัญญัติให้คณะกรรมการประมงประจำจังหวัดเป็นผู้มีอำนาจกำหนดเขตพื้นที่ประกอบกิจการการเพาะเลี้ยงสัตว์น้ำควบคุม ซึ่งขณะนี้อยู่ในระหว่างการพิจารณาดำเนินการกำหนดเขตพื้นที่ของแต่ละจังหวัด</w:t>
            </w:r>
          </w:p>
          <w:p w:rsidR="00F26E6B" w:rsidRPr="00F26E6B" w:rsidRDefault="00F26E6B" w:rsidP="00F26E6B">
            <w:pPr>
              <w:pStyle w:val="a8"/>
              <w:tabs>
                <w:tab w:val="left" w:pos="1418"/>
                <w:tab w:val="left" w:pos="2410"/>
              </w:tabs>
              <w:spacing w:after="0" w:line="240" w:lineRule="auto"/>
              <w:ind w:left="0" w:firstLine="113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F26E6B">
              <w:rPr>
                <w:rFonts w:ascii="TH SarabunIT๙" w:hAnsi="TH SarabunIT๙" w:cs="TH SarabunIT๙"/>
                <w:sz w:val="28"/>
                <w:cs/>
              </w:rPr>
              <w:t xml:space="preserve">๓) การกำหนดมาตรการรองรับผลกระทบและมาตรการเยียวยาผู้ได้รับผลกระทบ กษ. โดยกรมประมงได้จัดทำแนวทางในการช่วยเหลือเยียวยาเกษตรกรผู้เพาะเลี้ยงกุ้งขาวแวนนาไมที่ได้รับผลกระทบจากการระงับการใช้ความเค็มในการเพาะเลี้ยงสัตว์น้ำในพื้นที่น้ำจืด โดยยึดถือข้อมูลจากการสำรวจ </w:t>
            </w:r>
            <w:r w:rsidRPr="00F26E6B">
              <w:rPr>
                <w:rFonts w:ascii="TH SarabunIT๙" w:hAnsi="TH SarabunIT๙" w:cs="TH SarabunIT๙"/>
                <w:spacing w:val="-18"/>
                <w:sz w:val="28"/>
                <w:cs/>
              </w:rPr>
              <w:t>ณ วันที่ ๓๐ มิ.ย. ๒๕๕๘ (</w:t>
            </w:r>
            <w:r w:rsidRPr="00F26E6B">
              <w:rPr>
                <w:rFonts w:ascii="TH SarabunIT๙" w:hAnsi="TH SarabunIT๙" w:cs="TH SarabunIT๙"/>
                <w:sz w:val="28"/>
                <w:cs/>
              </w:rPr>
              <w:t>พื้นที่เลี้ยง ๙๙,๖๖๗ ไร่)</w:t>
            </w:r>
            <w:r w:rsidRPr="00F26E6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26E6B">
              <w:rPr>
                <w:rFonts w:ascii="TH SarabunIT๙" w:hAnsi="TH SarabunIT๙" w:cs="TH SarabunIT๙"/>
                <w:sz w:val="28"/>
                <w:cs/>
              </w:rPr>
              <w:t>มีทางเลือก ๒ กรณี ดังนี้</w:t>
            </w:r>
          </w:p>
          <w:p w:rsidR="00F26E6B" w:rsidRPr="00F26E6B" w:rsidRDefault="00F26E6B" w:rsidP="00F26E6B">
            <w:pPr>
              <w:tabs>
                <w:tab w:val="left" w:pos="1701"/>
              </w:tabs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26E6B">
              <w:rPr>
                <w:rFonts w:ascii="TH SarabunIT๙" w:hAnsi="TH SarabunIT๙" w:cs="TH SarabunIT๙"/>
                <w:spacing w:val="6"/>
                <w:sz w:val="28"/>
                <w:cs/>
              </w:rPr>
              <w:t>๓.๑) กรณีต้องการปรับเปลี่ยนไปเลี้ยงสัตว์น้ำอื่นในพื้นที่เดิม</w:t>
            </w:r>
            <w:r w:rsidRPr="00F26E6B">
              <w:rPr>
                <w:rFonts w:ascii="TH SarabunIT๙" w:hAnsi="TH SarabunIT๙" w:cs="TH SarabunIT๙"/>
                <w:spacing w:val="6"/>
                <w:sz w:val="28"/>
              </w:rPr>
              <w:t xml:space="preserve"> </w:t>
            </w:r>
            <w:r w:rsidRPr="00F26E6B">
              <w:rPr>
                <w:rFonts w:ascii="TH SarabunIT๙" w:hAnsi="TH SarabunIT๙" w:cs="TH SarabunIT๙"/>
                <w:spacing w:val="6"/>
                <w:sz w:val="28"/>
                <w:cs/>
              </w:rPr>
              <w:t>ซึ่งในเบื้องต้น</w:t>
            </w:r>
            <w:r w:rsidRPr="00F26E6B">
              <w:rPr>
                <w:rFonts w:ascii="TH SarabunIT๙" w:hAnsi="TH SarabunIT๙" w:cs="TH SarabunIT๙"/>
                <w:spacing w:val="-6"/>
                <w:sz w:val="28"/>
                <w:cs/>
              </w:rPr>
              <w:t>สัตว์น้ำที่มีความเป็น</w:t>
            </w:r>
            <w:r w:rsidRPr="00F26E6B">
              <w:rPr>
                <w:rFonts w:ascii="TH SarabunIT๙" w:hAnsi="TH SarabunIT๙" w:cs="TH SarabunIT๙"/>
                <w:spacing w:val="-6"/>
                <w:sz w:val="28"/>
                <w:cs/>
              </w:rPr>
              <w:br/>
              <w:t xml:space="preserve">ไปได้ในการปรับเปลี่ยน คือ กุ้งก้ามกราม และปลานิล ทั้งนี้ </w:t>
            </w:r>
            <w:r w:rsidRPr="00F26E6B">
              <w:rPr>
                <w:rFonts w:ascii="TH SarabunIT๙" w:hAnsi="TH SarabunIT๙" w:cs="TH SarabunIT๙"/>
                <w:spacing w:val="-4"/>
                <w:sz w:val="28"/>
                <w:cs/>
              </w:rPr>
              <w:t>การปรับเปลี่ยนดังกล่าว คาดว่าเกษตรกรจะมีรายได้สุทธิ</w:t>
            </w:r>
            <w:r w:rsidRPr="00F26E6B"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  <w:t>ลดลง เนื่องจากการ</w:t>
            </w:r>
            <w:r w:rsidRPr="00F26E6B">
              <w:rPr>
                <w:rFonts w:ascii="TH SarabunIT๙" w:hAnsi="TH SarabunIT๙" w:cs="TH SarabunIT๙"/>
                <w:sz w:val="28"/>
                <w:cs/>
              </w:rPr>
              <w:t>เลี้ยงกุ้งขาวแวนนาไมมีรายได้สุทธิสูงกว่าการเลี้ยง</w:t>
            </w:r>
            <w:r w:rsidRPr="00F26E6B">
              <w:rPr>
                <w:rFonts w:ascii="TH SarabunIT๙" w:hAnsi="TH SarabunIT๙" w:cs="TH SarabunIT๙"/>
                <w:spacing w:val="4"/>
                <w:sz w:val="28"/>
                <w:cs/>
              </w:rPr>
              <w:t>กุ้งก้ามกราม และปลานิล นอกจากนี้เกษตรกร</w:t>
            </w:r>
            <w:r w:rsidRPr="00F26E6B">
              <w:rPr>
                <w:rFonts w:ascii="TH SarabunIT๙" w:hAnsi="TH SarabunIT๙" w:cs="TH SarabunIT๙"/>
                <w:spacing w:val="4"/>
                <w:sz w:val="28"/>
                <w:cs/>
              </w:rPr>
              <w:br/>
              <w:t>ต้องมีการปรับตัวและเรียนรู้เพิ่มเติมทั้งด้านเทคนิคการเลี้ยง</w:t>
            </w:r>
            <w:r w:rsidRPr="00F26E6B">
              <w:rPr>
                <w:rFonts w:ascii="TH SarabunIT๙" w:hAnsi="TH SarabunIT๙" w:cs="TH SarabunIT๙"/>
                <w:spacing w:val="-6"/>
                <w:sz w:val="28"/>
                <w:cs/>
              </w:rPr>
              <w:t>และด้านการตลาด</w:t>
            </w:r>
            <w:r w:rsidRPr="00F26E6B">
              <w:rPr>
                <w:rFonts w:ascii="TH SarabunIT๙" w:hAnsi="TH SarabunIT๙" w:cs="TH SarabunIT๙"/>
                <w:spacing w:val="7"/>
                <w:sz w:val="28"/>
                <w:cs/>
              </w:rPr>
              <w:t xml:space="preserve"> </w:t>
            </w:r>
            <w:r w:rsidRPr="00F26E6B">
              <w:rPr>
                <w:rFonts w:ascii="TH SarabunIT๙" w:hAnsi="TH SarabunIT๙" w:cs="TH SarabunIT๙"/>
                <w:spacing w:val="-4"/>
                <w:sz w:val="28"/>
                <w:cs/>
              </w:rPr>
              <w:t>สำหรับทางเลือกในการปรับเปลี่ยนไปเลี้ยงสัตว์น้ำชนิดอื่น สรุปได้ตามตารางที่ ๑</w:t>
            </w:r>
          </w:p>
          <w:p w:rsidR="00F26E6B" w:rsidRPr="00F26E6B" w:rsidRDefault="00F26E6B" w:rsidP="001C35E3">
            <w:pPr>
              <w:pStyle w:val="1"/>
              <w:tabs>
                <w:tab w:val="left" w:pos="1440"/>
                <w:tab w:val="left" w:pos="4962"/>
              </w:tabs>
              <w:ind w:left="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F26E6B">
              <w:rPr>
                <w:rFonts w:ascii="TH SarabunIT๙" w:hAnsi="TH SarabunIT๙" w:cs="TH SarabunIT๙"/>
                <w:spacing w:val="-4"/>
                <w:sz w:val="28"/>
                <w:u w:val="single"/>
                <w:cs/>
              </w:rPr>
              <w:t>ตารางที่ ๑</w:t>
            </w:r>
            <w:r w:rsidRPr="00F26E6B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ทางเลือกในการปรับเปลี่ยนไปเลี้ยงสัตว์น้ำชนิดอื่น</w:t>
            </w:r>
          </w:p>
          <w:tbl>
            <w:tblPr>
              <w:tblW w:w="4897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476"/>
              <w:gridCol w:w="1114"/>
              <w:gridCol w:w="931"/>
              <w:gridCol w:w="907"/>
              <w:gridCol w:w="907"/>
              <w:gridCol w:w="1119"/>
              <w:gridCol w:w="1038"/>
            </w:tblGrid>
            <w:tr w:rsidR="00F26E6B" w:rsidRPr="00F26E6B" w:rsidTr="00F26E6B">
              <w:tc>
                <w:tcPr>
                  <w:tcW w:w="1458" w:type="pct"/>
                  <w:vMerge w:val="restart"/>
                </w:tcPr>
                <w:p w:rsidR="00F26E6B" w:rsidRPr="00F26E6B" w:rsidRDefault="00F26E6B" w:rsidP="00F26E6B">
                  <w:pPr>
                    <w:pStyle w:val="1"/>
                    <w:tabs>
                      <w:tab w:val="left" w:pos="1440"/>
                    </w:tabs>
                    <w:ind w:left="0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  <w:cs/>
                    </w:rPr>
                  </w:pPr>
                  <w:r w:rsidRPr="00F26E6B">
                    <w:rPr>
                      <w:rFonts w:ascii="TH SarabunIT๙" w:hAnsi="TH SarabunIT๙" w:cs="TH SarabunIT๙"/>
                      <w:spacing w:val="-4"/>
                      <w:sz w:val="28"/>
                      <w:cs/>
                    </w:rPr>
                    <w:t>ชนิดสัตว์น้ำ</w:t>
                  </w:r>
                </w:p>
              </w:tc>
              <w:tc>
                <w:tcPr>
                  <w:tcW w:w="2272" w:type="pct"/>
                  <w:gridSpan w:val="4"/>
                </w:tcPr>
                <w:p w:rsidR="00F26E6B" w:rsidRPr="00F26E6B" w:rsidRDefault="00F26E6B" w:rsidP="00F26E6B">
                  <w:pPr>
                    <w:pStyle w:val="1"/>
                    <w:tabs>
                      <w:tab w:val="left" w:pos="1440"/>
                    </w:tabs>
                    <w:ind w:left="0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</w:rPr>
                  </w:pPr>
                  <w:r w:rsidRPr="00F26E6B">
                    <w:rPr>
                      <w:rFonts w:ascii="TH SarabunIT๙" w:hAnsi="TH SarabunIT๙" w:cs="TH SarabunIT๙"/>
                      <w:spacing w:val="-4"/>
                      <w:sz w:val="28"/>
                      <w:cs/>
                    </w:rPr>
                    <w:t>ต้นทุนการเลี้ยง (บาท/ไร่/รุ่น)</w:t>
                  </w:r>
                </w:p>
              </w:tc>
              <w:tc>
                <w:tcPr>
                  <w:tcW w:w="659" w:type="pct"/>
                  <w:vMerge w:val="restart"/>
                </w:tcPr>
                <w:p w:rsidR="00F26E6B" w:rsidRPr="00F26E6B" w:rsidRDefault="00F26E6B" w:rsidP="00F26E6B">
                  <w:pPr>
                    <w:pStyle w:val="1"/>
                    <w:tabs>
                      <w:tab w:val="left" w:pos="1440"/>
                    </w:tabs>
                    <w:ind w:left="0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</w:rPr>
                  </w:pPr>
                  <w:r w:rsidRPr="00F26E6B">
                    <w:rPr>
                      <w:rFonts w:ascii="TH SarabunIT๙" w:hAnsi="TH SarabunIT๙" w:cs="TH SarabunIT๙"/>
                      <w:spacing w:val="-4"/>
                      <w:sz w:val="28"/>
                      <w:cs/>
                    </w:rPr>
                    <w:t>รายได้</w:t>
                  </w:r>
                </w:p>
                <w:p w:rsidR="00F26E6B" w:rsidRPr="00F26E6B" w:rsidRDefault="00F26E6B" w:rsidP="00F26E6B">
                  <w:pPr>
                    <w:pStyle w:val="1"/>
                    <w:tabs>
                      <w:tab w:val="left" w:pos="1440"/>
                    </w:tabs>
                    <w:ind w:left="0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  <w:cs/>
                    </w:rPr>
                  </w:pPr>
                  <w:r w:rsidRPr="00F26E6B">
                    <w:rPr>
                      <w:rFonts w:ascii="TH SarabunIT๙" w:hAnsi="TH SarabunIT๙" w:cs="TH SarabunIT๙"/>
                      <w:spacing w:val="-4"/>
                      <w:sz w:val="28"/>
                      <w:cs/>
                    </w:rPr>
                    <w:t>(บาท/ไร่/รุ่น)</w:t>
                  </w:r>
                </w:p>
              </w:tc>
              <w:tc>
                <w:tcPr>
                  <w:tcW w:w="612" w:type="pct"/>
                  <w:vMerge w:val="restart"/>
                </w:tcPr>
                <w:p w:rsidR="00F26E6B" w:rsidRPr="00F26E6B" w:rsidRDefault="00F26E6B" w:rsidP="00F26E6B">
                  <w:pPr>
                    <w:pStyle w:val="1"/>
                    <w:tabs>
                      <w:tab w:val="left" w:pos="1440"/>
                    </w:tabs>
                    <w:ind w:left="0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</w:rPr>
                  </w:pPr>
                  <w:r w:rsidRPr="00F26E6B">
                    <w:rPr>
                      <w:rFonts w:ascii="TH SarabunIT๙" w:hAnsi="TH SarabunIT๙" w:cs="TH SarabunIT๙"/>
                      <w:spacing w:val="-4"/>
                      <w:sz w:val="28"/>
                      <w:cs/>
                    </w:rPr>
                    <w:t>รายได้สุทธิ</w:t>
                  </w:r>
                </w:p>
                <w:p w:rsidR="00F26E6B" w:rsidRPr="00F26E6B" w:rsidRDefault="00F26E6B" w:rsidP="00F26E6B">
                  <w:pPr>
                    <w:pStyle w:val="1"/>
                    <w:tabs>
                      <w:tab w:val="left" w:pos="1440"/>
                    </w:tabs>
                    <w:ind w:left="0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  <w:cs/>
                    </w:rPr>
                  </w:pPr>
                  <w:r w:rsidRPr="00F26E6B">
                    <w:rPr>
                      <w:rFonts w:ascii="TH SarabunIT๙" w:hAnsi="TH SarabunIT๙" w:cs="TH SarabunIT๙"/>
                      <w:spacing w:val="-4"/>
                      <w:sz w:val="28"/>
                      <w:cs/>
                    </w:rPr>
                    <w:t>(บาท/ไร่/รุ่น)</w:t>
                  </w:r>
                </w:p>
              </w:tc>
            </w:tr>
            <w:tr w:rsidR="00F26E6B" w:rsidRPr="00F26E6B" w:rsidTr="00F26E6B">
              <w:tc>
                <w:tcPr>
                  <w:tcW w:w="1458" w:type="pct"/>
                  <w:vMerge/>
                </w:tcPr>
                <w:p w:rsidR="00F26E6B" w:rsidRPr="00F26E6B" w:rsidRDefault="00F26E6B" w:rsidP="00F26E6B">
                  <w:pPr>
                    <w:pStyle w:val="1"/>
                    <w:tabs>
                      <w:tab w:val="left" w:pos="1440"/>
                    </w:tabs>
                    <w:ind w:left="0"/>
                    <w:jc w:val="thaiDistribute"/>
                    <w:rPr>
                      <w:rFonts w:ascii="TH SarabunIT๙" w:hAnsi="TH SarabunIT๙" w:cs="TH SarabunIT๙"/>
                      <w:spacing w:val="-4"/>
                      <w:sz w:val="28"/>
                    </w:rPr>
                  </w:pPr>
                </w:p>
              </w:tc>
              <w:tc>
                <w:tcPr>
                  <w:tcW w:w="656" w:type="pct"/>
                </w:tcPr>
                <w:p w:rsidR="00F26E6B" w:rsidRPr="00F26E6B" w:rsidRDefault="00F26E6B" w:rsidP="00F26E6B">
                  <w:pPr>
                    <w:pStyle w:val="1"/>
                    <w:tabs>
                      <w:tab w:val="left" w:pos="1440"/>
                    </w:tabs>
                    <w:ind w:left="0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</w:rPr>
                  </w:pPr>
                  <w:r w:rsidRPr="00F26E6B">
                    <w:rPr>
                      <w:rFonts w:ascii="TH SarabunIT๙" w:hAnsi="TH SarabunIT๙" w:cs="TH SarabunIT๙"/>
                      <w:spacing w:val="-4"/>
                      <w:sz w:val="28"/>
                      <w:cs/>
                    </w:rPr>
                    <w:t>ค่าลูกพันธุ์</w:t>
                  </w:r>
                </w:p>
              </w:tc>
              <w:tc>
                <w:tcPr>
                  <w:tcW w:w="548" w:type="pct"/>
                </w:tcPr>
                <w:p w:rsidR="00F26E6B" w:rsidRPr="00F26E6B" w:rsidRDefault="00F26E6B" w:rsidP="00F26E6B">
                  <w:pPr>
                    <w:pStyle w:val="1"/>
                    <w:tabs>
                      <w:tab w:val="left" w:pos="1440"/>
                    </w:tabs>
                    <w:ind w:left="0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</w:rPr>
                  </w:pPr>
                  <w:r w:rsidRPr="00F26E6B">
                    <w:rPr>
                      <w:rFonts w:ascii="TH SarabunIT๙" w:hAnsi="TH SarabunIT๙" w:cs="TH SarabunIT๙"/>
                      <w:spacing w:val="-4"/>
                      <w:sz w:val="28"/>
                      <w:cs/>
                    </w:rPr>
                    <w:t>ค่าอาหาร</w:t>
                  </w:r>
                </w:p>
              </w:tc>
              <w:tc>
                <w:tcPr>
                  <w:tcW w:w="534" w:type="pct"/>
                </w:tcPr>
                <w:p w:rsidR="00F26E6B" w:rsidRPr="00F26E6B" w:rsidRDefault="00F26E6B" w:rsidP="00F26E6B">
                  <w:pPr>
                    <w:pStyle w:val="1"/>
                    <w:tabs>
                      <w:tab w:val="left" w:pos="1440"/>
                    </w:tabs>
                    <w:ind w:left="0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</w:rPr>
                  </w:pPr>
                  <w:r w:rsidRPr="00F26E6B">
                    <w:rPr>
                      <w:rFonts w:ascii="TH SarabunIT๙" w:hAnsi="TH SarabunIT๙" w:cs="TH SarabunIT๙"/>
                      <w:spacing w:val="-4"/>
                      <w:sz w:val="28"/>
                      <w:cs/>
                    </w:rPr>
                    <w:t>อื่น ๆ</w:t>
                  </w:r>
                </w:p>
              </w:tc>
              <w:tc>
                <w:tcPr>
                  <w:tcW w:w="534" w:type="pct"/>
                </w:tcPr>
                <w:p w:rsidR="00F26E6B" w:rsidRPr="00F26E6B" w:rsidRDefault="00F26E6B" w:rsidP="00F26E6B">
                  <w:pPr>
                    <w:pStyle w:val="1"/>
                    <w:tabs>
                      <w:tab w:val="left" w:pos="1440"/>
                    </w:tabs>
                    <w:ind w:left="0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</w:rPr>
                  </w:pPr>
                  <w:r w:rsidRPr="00F26E6B">
                    <w:rPr>
                      <w:rFonts w:ascii="TH SarabunIT๙" w:hAnsi="TH SarabunIT๙" w:cs="TH SarabunIT๙"/>
                      <w:spacing w:val="-4"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659" w:type="pct"/>
                  <w:vMerge/>
                </w:tcPr>
                <w:p w:rsidR="00F26E6B" w:rsidRPr="00F26E6B" w:rsidRDefault="00F26E6B" w:rsidP="00F26E6B">
                  <w:pPr>
                    <w:pStyle w:val="1"/>
                    <w:tabs>
                      <w:tab w:val="left" w:pos="1440"/>
                    </w:tabs>
                    <w:ind w:left="0"/>
                    <w:jc w:val="thaiDistribute"/>
                    <w:rPr>
                      <w:rFonts w:ascii="TH SarabunIT๙" w:hAnsi="TH SarabunIT๙" w:cs="TH SarabunIT๙"/>
                      <w:spacing w:val="-4"/>
                      <w:sz w:val="28"/>
                    </w:rPr>
                  </w:pPr>
                </w:p>
              </w:tc>
              <w:tc>
                <w:tcPr>
                  <w:tcW w:w="612" w:type="pct"/>
                  <w:vMerge/>
                </w:tcPr>
                <w:p w:rsidR="00F26E6B" w:rsidRPr="00F26E6B" w:rsidRDefault="00F26E6B" w:rsidP="00F26E6B">
                  <w:pPr>
                    <w:pStyle w:val="1"/>
                    <w:tabs>
                      <w:tab w:val="left" w:pos="1440"/>
                    </w:tabs>
                    <w:ind w:left="0"/>
                    <w:jc w:val="thaiDistribute"/>
                    <w:rPr>
                      <w:rFonts w:ascii="TH SarabunIT๙" w:hAnsi="TH SarabunIT๙" w:cs="TH SarabunIT๙"/>
                      <w:spacing w:val="-4"/>
                      <w:sz w:val="28"/>
                    </w:rPr>
                  </w:pPr>
                </w:p>
              </w:tc>
            </w:tr>
            <w:tr w:rsidR="00F26E6B" w:rsidRPr="00F26E6B" w:rsidTr="00F26E6B">
              <w:tc>
                <w:tcPr>
                  <w:tcW w:w="1458" w:type="pct"/>
                </w:tcPr>
                <w:p w:rsidR="00F26E6B" w:rsidRPr="00F26E6B" w:rsidRDefault="00F26E6B" w:rsidP="00F26E6B">
                  <w:pPr>
                    <w:pStyle w:val="1"/>
                    <w:tabs>
                      <w:tab w:val="left" w:pos="1440"/>
                    </w:tabs>
                    <w:ind w:left="0"/>
                    <w:jc w:val="thaiDistribute"/>
                    <w:rPr>
                      <w:rFonts w:ascii="TH SarabunIT๙" w:hAnsi="TH SarabunIT๙" w:cs="TH SarabunIT๙"/>
                      <w:spacing w:val="-4"/>
                      <w:sz w:val="28"/>
                    </w:rPr>
                  </w:pPr>
                  <w:r w:rsidRPr="00F26E6B">
                    <w:rPr>
                      <w:rFonts w:ascii="TH SarabunIT๙" w:hAnsi="TH SarabunIT๙" w:cs="TH SarabunIT๙"/>
                      <w:spacing w:val="-4"/>
                      <w:sz w:val="28"/>
                      <w:cs/>
                    </w:rPr>
                    <w:t>๑. กุ้งก้ามกราม</w:t>
                  </w:r>
                </w:p>
              </w:tc>
              <w:tc>
                <w:tcPr>
                  <w:tcW w:w="656" w:type="pct"/>
                </w:tcPr>
                <w:p w:rsidR="00F26E6B" w:rsidRPr="00F26E6B" w:rsidRDefault="00F26E6B" w:rsidP="00F26E6B">
                  <w:pPr>
                    <w:pStyle w:val="1"/>
                    <w:tabs>
                      <w:tab w:val="left" w:pos="1440"/>
                    </w:tabs>
                    <w:ind w:left="0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</w:rPr>
                  </w:pPr>
                  <w:r w:rsidRPr="00F26E6B">
                    <w:rPr>
                      <w:rFonts w:ascii="TH SarabunIT๙" w:hAnsi="TH SarabunIT๙" w:cs="TH SarabunIT๙"/>
                      <w:spacing w:val="-4"/>
                      <w:sz w:val="28"/>
                      <w:cs/>
                    </w:rPr>
                    <w:t>๓,๑๒๕</w:t>
                  </w:r>
                </w:p>
              </w:tc>
              <w:tc>
                <w:tcPr>
                  <w:tcW w:w="548" w:type="pct"/>
                </w:tcPr>
                <w:p w:rsidR="00F26E6B" w:rsidRPr="00F26E6B" w:rsidRDefault="00F26E6B" w:rsidP="00F26E6B">
                  <w:pPr>
                    <w:pStyle w:val="1"/>
                    <w:tabs>
                      <w:tab w:val="left" w:pos="1440"/>
                    </w:tabs>
                    <w:ind w:left="0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</w:rPr>
                  </w:pPr>
                  <w:r w:rsidRPr="00F26E6B">
                    <w:rPr>
                      <w:rFonts w:ascii="TH SarabunIT๙" w:hAnsi="TH SarabunIT๙" w:cs="TH SarabunIT๙"/>
                      <w:spacing w:val="-4"/>
                      <w:sz w:val="28"/>
                      <w:cs/>
                    </w:rPr>
                    <w:t>๑๗,๑๒๕</w:t>
                  </w:r>
                </w:p>
              </w:tc>
              <w:tc>
                <w:tcPr>
                  <w:tcW w:w="534" w:type="pct"/>
                </w:tcPr>
                <w:p w:rsidR="00F26E6B" w:rsidRPr="00F26E6B" w:rsidRDefault="00F26E6B" w:rsidP="00F26E6B">
                  <w:pPr>
                    <w:pStyle w:val="1"/>
                    <w:tabs>
                      <w:tab w:val="left" w:pos="1440"/>
                    </w:tabs>
                    <w:ind w:left="0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</w:rPr>
                  </w:pPr>
                  <w:r w:rsidRPr="00F26E6B">
                    <w:rPr>
                      <w:rFonts w:ascii="TH SarabunIT๙" w:hAnsi="TH SarabunIT๙" w:cs="TH SarabunIT๙"/>
                      <w:spacing w:val="-4"/>
                      <w:sz w:val="28"/>
                      <w:cs/>
                    </w:rPr>
                    <w:t>๑๐,๕๕๐</w:t>
                  </w:r>
                </w:p>
              </w:tc>
              <w:tc>
                <w:tcPr>
                  <w:tcW w:w="534" w:type="pct"/>
                </w:tcPr>
                <w:p w:rsidR="00F26E6B" w:rsidRPr="00F26E6B" w:rsidRDefault="00F26E6B" w:rsidP="00F26E6B">
                  <w:pPr>
                    <w:pStyle w:val="1"/>
                    <w:tabs>
                      <w:tab w:val="left" w:pos="1440"/>
                    </w:tabs>
                    <w:ind w:left="0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</w:rPr>
                  </w:pPr>
                  <w:r w:rsidRPr="00F26E6B">
                    <w:rPr>
                      <w:rFonts w:ascii="TH SarabunIT๙" w:hAnsi="TH SarabunIT๙" w:cs="TH SarabunIT๙"/>
                      <w:spacing w:val="-4"/>
                      <w:sz w:val="28"/>
                      <w:cs/>
                    </w:rPr>
                    <w:t>๓๐,๘๐๐</w:t>
                  </w:r>
                </w:p>
              </w:tc>
              <w:tc>
                <w:tcPr>
                  <w:tcW w:w="659" w:type="pct"/>
                </w:tcPr>
                <w:p w:rsidR="00F26E6B" w:rsidRPr="00F26E6B" w:rsidRDefault="00F26E6B" w:rsidP="00F26E6B">
                  <w:pPr>
                    <w:pStyle w:val="1"/>
                    <w:tabs>
                      <w:tab w:val="left" w:pos="1440"/>
                    </w:tabs>
                    <w:ind w:left="0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</w:rPr>
                  </w:pPr>
                  <w:r w:rsidRPr="00F26E6B">
                    <w:rPr>
                      <w:rFonts w:ascii="TH SarabunIT๙" w:hAnsi="TH SarabunIT๙" w:cs="TH SarabunIT๙"/>
                      <w:spacing w:val="-4"/>
                      <w:sz w:val="28"/>
                      <w:cs/>
                    </w:rPr>
                    <w:t>๔๔,๐๐๐</w:t>
                  </w:r>
                </w:p>
              </w:tc>
              <w:tc>
                <w:tcPr>
                  <w:tcW w:w="612" w:type="pct"/>
                </w:tcPr>
                <w:p w:rsidR="00F26E6B" w:rsidRPr="00F26E6B" w:rsidRDefault="00F26E6B" w:rsidP="00F26E6B">
                  <w:pPr>
                    <w:pStyle w:val="1"/>
                    <w:tabs>
                      <w:tab w:val="left" w:pos="1440"/>
                    </w:tabs>
                    <w:ind w:left="0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</w:rPr>
                  </w:pPr>
                  <w:r w:rsidRPr="00F26E6B">
                    <w:rPr>
                      <w:rFonts w:ascii="TH SarabunIT๙" w:hAnsi="TH SarabunIT๙" w:cs="TH SarabunIT๙"/>
                      <w:spacing w:val="-4"/>
                      <w:sz w:val="28"/>
                      <w:cs/>
                    </w:rPr>
                    <w:t>๑๓,๒๐๐</w:t>
                  </w:r>
                </w:p>
              </w:tc>
            </w:tr>
            <w:tr w:rsidR="00F26E6B" w:rsidRPr="00F26E6B" w:rsidTr="00F26E6B">
              <w:tc>
                <w:tcPr>
                  <w:tcW w:w="1458" w:type="pct"/>
                </w:tcPr>
                <w:p w:rsidR="00F26E6B" w:rsidRPr="00F26E6B" w:rsidRDefault="00F26E6B" w:rsidP="00F26E6B">
                  <w:pPr>
                    <w:pStyle w:val="1"/>
                    <w:tabs>
                      <w:tab w:val="left" w:pos="1440"/>
                    </w:tabs>
                    <w:ind w:left="0"/>
                    <w:jc w:val="thaiDistribute"/>
                    <w:rPr>
                      <w:rFonts w:ascii="TH SarabunIT๙" w:hAnsi="TH SarabunIT๙" w:cs="TH SarabunIT๙"/>
                      <w:spacing w:val="-4"/>
                      <w:sz w:val="28"/>
                    </w:rPr>
                  </w:pPr>
                  <w:r w:rsidRPr="00F26E6B">
                    <w:rPr>
                      <w:rFonts w:ascii="TH SarabunIT๙" w:hAnsi="TH SarabunIT๙" w:cs="TH SarabunIT๙"/>
                      <w:spacing w:val="-4"/>
                      <w:sz w:val="28"/>
                      <w:cs/>
                    </w:rPr>
                    <w:t xml:space="preserve">๒. ปลานิลในบ่อดิน </w:t>
                  </w:r>
                </w:p>
                <w:p w:rsidR="00F26E6B" w:rsidRPr="00F26E6B" w:rsidRDefault="00F26E6B" w:rsidP="00F26E6B">
                  <w:pPr>
                    <w:pStyle w:val="1"/>
                    <w:tabs>
                      <w:tab w:val="left" w:pos="1440"/>
                    </w:tabs>
                    <w:ind w:left="284"/>
                    <w:jc w:val="thaiDistribute"/>
                    <w:rPr>
                      <w:rFonts w:ascii="TH SarabunIT๙" w:hAnsi="TH SarabunIT๙" w:cs="TH SarabunIT๙"/>
                      <w:spacing w:val="-4"/>
                      <w:sz w:val="28"/>
                      <w:cs/>
                    </w:rPr>
                  </w:pPr>
                  <w:r w:rsidRPr="00F26E6B">
                    <w:rPr>
                      <w:rFonts w:ascii="TH SarabunIT๙" w:hAnsi="TH SarabunIT๙" w:cs="TH SarabunIT๙"/>
                      <w:spacing w:val="-4"/>
                      <w:sz w:val="28"/>
                      <w:cs/>
                    </w:rPr>
                    <w:t>(เลี้ยงด้วยอาหารเม็ด)</w:t>
                  </w:r>
                </w:p>
              </w:tc>
              <w:tc>
                <w:tcPr>
                  <w:tcW w:w="656" w:type="pct"/>
                </w:tcPr>
                <w:p w:rsidR="00F26E6B" w:rsidRPr="00F26E6B" w:rsidRDefault="00F26E6B" w:rsidP="00F26E6B">
                  <w:pPr>
                    <w:pStyle w:val="1"/>
                    <w:tabs>
                      <w:tab w:val="left" w:pos="1440"/>
                    </w:tabs>
                    <w:ind w:left="0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</w:rPr>
                  </w:pPr>
                  <w:r w:rsidRPr="00F26E6B">
                    <w:rPr>
                      <w:rFonts w:ascii="TH SarabunIT๙" w:hAnsi="TH SarabunIT๙" w:cs="TH SarabunIT๙"/>
                      <w:spacing w:val="-4"/>
                      <w:sz w:val="28"/>
                      <w:cs/>
                    </w:rPr>
                    <w:t>๖,๐๐๐</w:t>
                  </w:r>
                </w:p>
              </w:tc>
              <w:tc>
                <w:tcPr>
                  <w:tcW w:w="548" w:type="pct"/>
                </w:tcPr>
                <w:p w:rsidR="00F26E6B" w:rsidRPr="00F26E6B" w:rsidRDefault="00F26E6B" w:rsidP="00F26E6B">
                  <w:pPr>
                    <w:pStyle w:val="1"/>
                    <w:tabs>
                      <w:tab w:val="left" w:pos="1440"/>
                    </w:tabs>
                    <w:ind w:left="0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</w:rPr>
                  </w:pPr>
                  <w:r w:rsidRPr="00F26E6B">
                    <w:rPr>
                      <w:rFonts w:ascii="TH SarabunIT๙" w:hAnsi="TH SarabunIT๙" w:cs="TH SarabunIT๙"/>
                      <w:spacing w:val="-4"/>
                      <w:sz w:val="28"/>
                      <w:cs/>
                    </w:rPr>
                    <w:t>๓๗,๔๘๕</w:t>
                  </w:r>
                </w:p>
              </w:tc>
              <w:tc>
                <w:tcPr>
                  <w:tcW w:w="534" w:type="pct"/>
                </w:tcPr>
                <w:p w:rsidR="00F26E6B" w:rsidRPr="00F26E6B" w:rsidRDefault="00F26E6B" w:rsidP="00F26E6B">
                  <w:pPr>
                    <w:pStyle w:val="1"/>
                    <w:tabs>
                      <w:tab w:val="left" w:pos="1440"/>
                    </w:tabs>
                    <w:ind w:left="0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</w:rPr>
                  </w:pPr>
                  <w:r w:rsidRPr="00F26E6B">
                    <w:rPr>
                      <w:rFonts w:ascii="TH SarabunIT๙" w:hAnsi="TH SarabunIT๙" w:cs="TH SarabunIT๙"/>
                      <w:spacing w:val="-4"/>
                      <w:sz w:val="28"/>
                      <w:cs/>
                    </w:rPr>
                    <w:t>๘,๒๖๕</w:t>
                  </w:r>
                </w:p>
              </w:tc>
              <w:tc>
                <w:tcPr>
                  <w:tcW w:w="534" w:type="pct"/>
                </w:tcPr>
                <w:p w:rsidR="00F26E6B" w:rsidRPr="00F26E6B" w:rsidRDefault="00F26E6B" w:rsidP="00F26E6B">
                  <w:pPr>
                    <w:pStyle w:val="1"/>
                    <w:tabs>
                      <w:tab w:val="left" w:pos="1440"/>
                    </w:tabs>
                    <w:ind w:left="0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</w:rPr>
                  </w:pPr>
                  <w:r w:rsidRPr="00F26E6B">
                    <w:rPr>
                      <w:rFonts w:ascii="TH SarabunIT๙" w:hAnsi="TH SarabunIT๙" w:cs="TH SarabunIT๙"/>
                      <w:spacing w:val="-4"/>
                      <w:sz w:val="28"/>
                      <w:cs/>
                    </w:rPr>
                    <w:t>๕๑,๗๕๐</w:t>
                  </w:r>
                </w:p>
              </w:tc>
              <w:tc>
                <w:tcPr>
                  <w:tcW w:w="659" w:type="pct"/>
                </w:tcPr>
                <w:p w:rsidR="00F26E6B" w:rsidRPr="00F26E6B" w:rsidRDefault="00F26E6B" w:rsidP="00F26E6B">
                  <w:pPr>
                    <w:pStyle w:val="1"/>
                    <w:tabs>
                      <w:tab w:val="left" w:pos="1440"/>
                    </w:tabs>
                    <w:ind w:left="0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</w:rPr>
                  </w:pPr>
                  <w:r w:rsidRPr="00F26E6B">
                    <w:rPr>
                      <w:rFonts w:ascii="TH SarabunIT๙" w:hAnsi="TH SarabunIT๙" w:cs="TH SarabunIT๙"/>
                      <w:spacing w:val="-4"/>
                      <w:sz w:val="28"/>
                      <w:cs/>
                    </w:rPr>
                    <w:t>๖๖,๑๕๐</w:t>
                  </w:r>
                </w:p>
              </w:tc>
              <w:tc>
                <w:tcPr>
                  <w:tcW w:w="612" w:type="pct"/>
                </w:tcPr>
                <w:p w:rsidR="00F26E6B" w:rsidRPr="00F26E6B" w:rsidRDefault="00F26E6B" w:rsidP="00F26E6B">
                  <w:pPr>
                    <w:pStyle w:val="1"/>
                    <w:tabs>
                      <w:tab w:val="left" w:pos="1440"/>
                    </w:tabs>
                    <w:ind w:left="0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</w:rPr>
                  </w:pPr>
                  <w:r w:rsidRPr="00F26E6B">
                    <w:rPr>
                      <w:rFonts w:ascii="TH SarabunIT๙" w:hAnsi="TH SarabunIT๙" w:cs="TH SarabunIT๙"/>
                      <w:spacing w:val="-4"/>
                      <w:sz w:val="28"/>
                      <w:cs/>
                    </w:rPr>
                    <w:t>๑๔,๔๐๐</w:t>
                  </w:r>
                </w:p>
              </w:tc>
            </w:tr>
            <w:tr w:rsidR="00F26E6B" w:rsidRPr="00F26E6B" w:rsidTr="00F26E6B">
              <w:tc>
                <w:tcPr>
                  <w:tcW w:w="1458" w:type="pct"/>
                </w:tcPr>
                <w:p w:rsidR="00F26E6B" w:rsidRPr="00F26E6B" w:rsidRDefault="00F26E6B" w:rsidP="00F26E6B">
                  <w:pPr>
                    <w:pStyle w:val="1"/>
                    <w:tabs>
                      <w:tab w:val="left" w:pos="1440"/>
                    </w:tabs>
                    <w:ind w:left="0"/>
                    <w:jc w:val="thaiDistribute"/>
                    <w:rPr>
                      <w:rFonts w:ascii="TH SarabunIT๙" w:hAnsi="TH SarabunIT๙" w:cs="TH SarabunIT๙"/>
                      <w:spacing w:val="-4"/>
                      <w:sz w:val="28"/>
                    </w:rPr>
                  </w:pPr>
                  <w:r w:rsidRPr="00F26E6B">
                    <w:rPr>
                      <w:rFonts w:ascii="TH SarabunIT๙" w:hAnsi="TH SarabunIT๙" w:cs="TH SarabunIT๙"/>
                      <w:spacing w:val="-4"/>
                      <w:sz w:val="28"/>
                      <w:cs/>
                    </w:rPr>
                    <w:t xml:space="preserve">๓. ปลานิลในบ่อดิน </w:t>
                  </w:r>
                </w:p>
                <w:p w:rsidR="00F26E6B" w:rsidRPr="00F26E6B" w:rsidRDefault="00F26E6B" w:rsidP="00F26E6B">
                  <w:pPr>
                    <w:pStyle w:val="1"/>
                    <w:tabs>
                      <w:tab w:val="left" w:pos="1440"/>
                    </w:tabs>
                    <w:ind w:left="284"/>
                    <w:jc w:val="thaiDistribute"/>
                    <w:rPr>
                      <w:rFonts w:ascii="TH SarabunIT๙" w:hAnsi="TH SarabunIT๙" w:cs="TH SarabunIT๙"/>
                      <w:spacing w:val="-4"/>
                      <w:sz w:val="28"/>
                    </w:rPr>
                  </w:pPr>
                  <w:r w:rsidRPr="00F26E6B">
                    <w:rPr>
                      <w:rFonts w:ascii="TH SarabunIT๙" w:hAnsi="TH SarabunIT๙" w:cs="TH SarabunIT๙"/>
                      <w:spacing w:val="-4"/>
                      <w:sz w:val="28"/>
                      <w:cs/>
                    </w:rPr>
                    <w:t>(เลี้ยงด้วยรำข้าว)</w:t>
                  </w:r>
                </w:p>
              </w:tc>
              <w:tc>
                <w:tcPr>
                  <w:tcW w:w="656" w:type="pct"/>
                </w:tcPr>
                <w:p w:rsidR="00F26E6B" w:rsidRPr="00F26E6B" w:rsidRDefault="00F26E6B" w:rsidP="00F26E6B">
                  <w:pPr>
                    <w:pStyle w:val="1"/>
                    <w:tabs>
                      <w:tab w:val="left" w:pos="1440"/>
                    </w:tabs>
                    <w:ind w:left="0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</w:rPr>
                  </w:pPr>
                  <w:r w:rsidRPr="00F26E6B">
                    <w:rPr>
                      <w:rFonts w:ascii="TH SarabunIT๙" w:hAnsi="TH SarabunIT๙" w:cs="TH SarabunIT๙"/>
                      <w:spacing w:val="-4"/>
                      <w:sz w:val="28"/>
                      <w:cs/>
                    </w:rPr>
                    <w:t>๕,๔๐๐</w:t>
                  </w:r>
                </w:p>
              </w:tc>
              <w:tc>
                <w:tcPr>
                  <w:tcW w:w="548" w:type="pct"/>
                </w:tcPr>
                <w:p w:rsidR="00F26E6B" w:rsidRPr="00F26E6B" w:rsidRDefault="00F26E6B" w:rsidP="00F26E6B">
                  <w:pPr>
                    <w:pStyle w:val="1"/>
                    <w:tabs>
                      <w:tab w:val="left" w:pos="1440"/>
                    </w:tabs>
                    <w:ind w:left="0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</w:rPr>
                  </w:pPr>
                  <w:r w:rsidRPr="00F26E6B">
                    <w:rPr>
                      <w:rFonts w:ascii="TH SarabunIT๙" w:hAnsi="TH SarabunIT๙" w:cs="TH SarabunIT๙"/>
                      <w:spacing w:val="-4"/>
                      <w:sz w:val="28"/>
                      <w:cs/>
                    </w:rPr>
                    <w:t>๑๔,๐๐๐</w:t>
                  </w:r>
                </w:p>
              </w:tc>
              <w:tc>
                <w:tcPr>
                  <w:tcW w:w="534" w:type="pct"/>
                </w:tcPr>
                <w:p w:rsidR="00F26E6B" w:rsidRPr="00F26E6B" w:rsidRDefault="00F26E6B" w:rsidP="00F26E6B">
                  <w:pPr>
                    <w:pStyle w:val="1"/>
                    <w:tabs>
                      <w:tab w:val="left" w:pos="1440"/>
                    </w:tabs>
                    <w:ind w:left="0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</w:rPr>
                  </w:pPr>
                  <w:r w:rsidRPr="00F26E6B">
                    <w:rPr>
                      <w:rFonts w:ascii="TH SarabunIT๙" w:hAnsi="TH SarabunIT๙" w:cs="TH SarabunIT๙"/>
                      <w:spacing w:val="-4"/>
                      <w:sz w:val="28"/>
                      <w:cs/>
                    </w:rPr>
                    <w:t>๘,๖๐๐</w:t>
                  </w:r>
                </w:p>
              </w:tc>
              <w:tc>
                <w:tcPr>
                  <w:tcW w:w="534" w:type="pct"/>
                </w:tcPr>
                <w:p w:rsidR="00F26E6B" w:rsidRPr="00F26E6B" w:rsidRDefault="00F26E6B" w:rsidP="00F26E6B">
                  <w:pPr>
                    <w:pStyle w:val="1"/>
                    <w:tabs>
                      <w:tab w:val="left" w:pos="1440"/>
                    </w:tabs>
                    <w:ind w:left="0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</w:rPr>
                  </w:pPr>
                  <w:r w:rsidRPr="00F26E6B">
                    <w:rPr>
                      <w:rFonts w:ascii="TH SarabunIT๙" w:hAnsi="TH SarabunIT๙" w:cs="TH SarabunIT๙"/>
                      <w:spacing w:val="-4"/>
                      <w:sz w:val="28"/>
                      <w:cs/>
                    </w:rPr>
                    <w:t>๒๘,๐๐๐</w:t>
                  </w:r>
                </w:p>
              </w:tc>
              <w:tc>
                <w:tcPr>
                  <w:tcW w:w="659" w:type="pct"/>
                </w:tcPr>
                <w:p w:rsidR="00F26E6B" w:rsidRPr="00F26E6B" w:rsidRDefault="00F26E6B" w:rsidP="00F26E6B">
                  <w:pPr>
                    <w:pStyle w:val="1"/>
                    <w:tabs>
                      <w:tab w:val="left" w:pos="1440"/>
                    </w:tabs>
                    <w:ind w:left="0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</w:rPr>
                  </w:pPr>
                  <w:r w:rsidRPr="00F26E6B">
                    <w:rPr>
                      <w:rFonts w:ascii="TH SarabunIT๙" w:hAnsi="TH SarabunIT๙" w:cs="TH SarabunIT๙"/>
                      <w:spacing w:val="-4"/>
                      <w:sz w:val="28"/>
                      <w:cs/>
                    </w:rPr>
                    <w:t>๔๐,๐๐๐</w:t>
                  </w:r>
                </w:p>
              </w:tc>
              <w:tc>
                <w:tcPr>
                  <w:tcW w:w="612" w:type="pct"/>
                </w:tcPr>
                <w:p w:rsidR="00F26E6B" w:rsidRPr="00F26E6B" w:rsidRDefault="00F26E6B" w:rsidP="00F26E6B">
                  <w:pPr>
                    <w:pStyle w:val="1"/>
                    <w:tabs>
                      <w:tab w:val="left" w:pos="1440"/>
                    </w:tabs>
                    <w:ind w:left="0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</w:rPr>
                  </w:pPr>
                  <w:r w:rsidRPr="00F26E6B">
                    <w:rPr>
                      <w:rFonts w:ascii="TH SarabunIT๙" w:hAnsi="TH SarabunIT๙" w:cs="TH SarabunIT๙"/>
                      <w:spacing w:val="-4"/>
                      <w:sz w:val="28"/>
                      <w:cs/>
                    </w:rPr>
                    <w:t>๑๒,๐๐๐</w:t>
                  </w:r>
                </w:p>
              </w:tc>
            </w:tr>
            <w:tr w:rsidR="00F26E6B" w:rsidRPr="00F26E6B" w:rsidTr="00F26E6B">
              <w:tc>
                <w:tcPr>
                  <w:tcW w:w="1458" w:type="pct"/>
                </w:tcPr>
                <w:p w:rsidR="00F26E6B" w:rsidRPr="00F26E6B" w:rsidRDefault="00F26E6B" w:rsidP="00F26E6B">
                  <w:pPr>
                    <w:pStyle w:val="1"/>
                    <w:tabs>
                      <w:tab w:val="left" w:pos="1440"/>
                    </w:tabs>
                    <w:ind w:left="0"/>
                    <w:jc w:val="thaiDistribute"/>
                    <w:rPr>
                      <w:rFonts w:ascii="TH SarabunIT๙" w:hAnsi="TH SarabunIT๙" w:cs="TH SarabunIT๙"/>
                      <w:spacing w:val="-4"/>
                      <w:sz w:val="28"/>
                    </w:rPr>
                  </w:pPr>
                  <w:r w:rsidRPr="00F26E6B">
                    <w:rPr>
                      <w:rFonts w:ascii="TH SarabunIT๙" w:hAnsi="TH SarabunIT๙" w:cs="TH SarabunIT๙"/>
                      <w:spacing w:val="-4"/>
                      <w:sz w:val="28"/>
                      <w:cs/>
                    </w:rPr>
                    <w:t>๔. กุ้งก้ามกรามและปลานิล</w:t>
                  </w:r>
                </w:p>
              </w:tc>
              <w:tc>
                <w:tcPr>
                  <w:tcW w:w="656" w:type="pct"/>
                </w:tcPr>
                <w:p w:rsidR="00F26E6B" w:rsidRPr="00F26E6B" w:rsidRDefault="00F26E6B" w:rsidP="00F26E6B">
                  <w:pPr>
                    <w:pStyle w:val="1"/>
                    <w:tabs>
                      <w:tab w:val="left" w:pos="1440"/>
                    </w:tabs>
                    <w:ind w:left="0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</w:rPr>
                  </w:pPr>
                  <w:r w:rsidRPr="00F26E6B">
                    <w:rPr>
                      <w:rFonts w:ascii="TH SarabunIT๙" w:hAnsi="TH SarabunIT๙" w:cs="TH SarabunIT๙"/>
                      <w:spacing w:val="-4"/>
                      <w:sz w:val="28"/>
                      <w:cs/>
                    </w:rPr>
                    <w:t>๗,๒๕๐</w:t>
                  </w:r>
                </w:p>
              </w:tc>
              <w:tc>
                <w:tcPr>
                  <w:tcW w:w="548" w:type="pct"/>
                </w:tcPr>
                <w:p w:rsidR="00F26E6B" w:rsidRPr="00F26E6B" w:rsidRDefault="00F26E6B" w:rsidP="00F26E6B">
                  <w:pPr>
                    <w:pStyle w:val="1"/>
                    <w:tabs>
                      <w:tab w:val="left" w:pos="1440"/>
                    </w:tabs>
                    <w:ind w:left="0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</w:rPr>
                  </w:pPr>
                  <w:r w:rsidRPr="00F26E6B">
                    <w:rPr>
                      <w:rFonts w:ascii="TH SarabunIT๙" w:hAnsi="TH SarabunIT๙" w:cs="TH SarabunIT๙"/>
                      <w:spacing w:val="-4"/>
                      <w:sz w:val="28"/>
                      <w:cs/>
                    </w:rPr>
                    <w:t>๕๐,๐๐๐</w:t>
                  </w:r>
                </w:p>
              </w:tc>
              <w:tc>
                <w:tcPr>
                  <w:tcW w:w="534" w:type="pct"/>
                </w:tcPr>
                <w:p w:rsidR="00F26E6B" w:rsidRPr="00F26E6B" w:rsidRDefault="00F26E6B" w:rsidP="00F26E6B">
                  <w:pPr>
                    <w:pStyle w:val="1"/>
                    <w:tabs>
                      <w:tab w:val="left" w:pos="1440"/>
                    </w:tabs>
                    <w:ind w:left="0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</w:rPr>
                  </w:pPr>
                  <w:r w:rsidRPr="00F26E6B">
                    <w:rPr>
                      <w:rFonts w:ascii="TH SarabunIT๙" w:hAnsi="TH SarabunIT๙" w:cs="TH SarabunIT๙"/>
                      <w:spacing w:val="-4"/>
                      <w:sz w:val="28"/>
                      <w:cs/>
                    </w:rPr>
                    <w:t>๗,๖๐๐</w:t>
                  </w:r>
                </w:p>
              </w:tc>
              <w:tc>
                <w:tcPr>
                  <w:tcW w:w="534" w:type="pct"/>
                </w:tcPr>
                <w:p w:rsidR="00F26E6B" w:rsidRPr="00F26E6B" w:rsidRDefault="00F26E6B" w:rsidP="00F26E6B">
                  <w:pPr>
                    <w:pStyle w:val="1"/>
                    <w:tabs>
                      <w:tab w:val="left" w:pos="1440"/>
                    </w:tabs>
                    <w:ind w:left="0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</w:rPr>
                  </w:pPr>
                  <w:r w:rsidRPr="00F26E6B">
                    <w:rPr>
                      <w:rFonts w:ascii="TH SarabunIT๙" w:hAnsi="TH SarabunIT๙" w:cs="TH SarabunIT๙"/>
                      <w:spacing w:val="-4"/>
                      <w:sz w:val="28"/>
                      <w:cs/>
                    </w:rPr>
                    <w:t>๖๔,๘๕๐</w:t>
                  </w:r>
                </w:p>
              </w:tc>
              <w:tc>
                <w:tcPr>
                  <w:tcW w:w="659" w:type="pct"/>
                </w:tcPr>
                <w:p w:rsidR="00F26E6B" w:rsidRPr="00F26E6B" w:rsidRDefault="00F26E6B" w:rsidP="00F26E6B">
                  <w:pPr>
                    <w:pStyle w:val="1"/>
                    <w:tabs>
                      <w:tab w:val="left" w:pos="1440"/>
                    </w:tabs>
                    <w:ind w:left="0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</w:rPr>
                  </w:pPr>
                  <w:r w:rsidRPr="00F26E6B">
                    <w:rPr>
                      <w:rFonts w:ascii="TH SarabunIT๙" w:hAnsi="TH SarabunIT๙" w:cs="TH SarabunIT๙"/>
                      <w:spacing w:val="-4"/>
                      <w:sz w:val="28"/>
                      <w:cs/>
                    </w:rPr>
                    <w:t>๗๘,๗๕๐</w:t>
                  </w:r>
                </w:p>
              </w:tc>
              <w:tc>
                <w:tcPr>
                  <w:tcW w:w="612" w:type="pct"/>
                </w:tcPr>
                <w:p w:rsidR="00F26E6B" w:rsidRPr="00F26E6B" w:rsidRDefault="00F26E6B" w:rsidP="00F26E6B">
                  <w:pPr>
                    <w:pStyle w:val="1"/>
                    <w:tabs>
                      <w:tab w:val="left" w:pos="1440"/>
                    </w:tabs>
                    <w:ind w:left="0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</w:rPr>
                  </w:pPr>
                  <w:r w:rsidRPr="00F26E6B">
                    <w:rPr>
                      <w:rFonts w:ascii="TH SarabunIT๙" w:hAnsi="TH SarabunIT๙" w:cs="TH SarabunIT๙"/>
                      <w:spacing w:val="-4"/>
                      <w:sz w:val="28"/>
                      <w:cs/>
                    </w:rPr>
                    <w:t>๑๓,๙๐๐</w:t>
                  </w:r>
                </w:p>
              </w:tc>
            </w:tr>
          </w:tbl>
          <w:p w:rsidR="00F26E6B" w:rsidRPr="00F26E6B" w:rsidRDefault="00F26E6B" w:rsidP="00F26E6B">
            <w:pPr>
              <w:pStyle w:val="1"/>
              <w:tabs>
                <w:tab w:val="left" w:pos="1440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F26E6B">
              <w:rPr>
                <w:rFonts w:ascii="TH SarabunIT๙" w:hAnsi="TH SarabunIT๙" w:cs="TH SarabunIT๙"/>
                <w:spacing w:val="10"/>
                <w:sz w:val="28"/>
                <w:cs/>
              </w:rPr>
              <w:t>สำหรับการช่วยเหลือเยียวยาผู้ได้รับผลกระทบ</w:t>
            </w:r>
            <w:r w:rsidRPr="00F26E6B">
              <w:rPr>
                <w:rFonts w:ascii="TH SarabunIT๙" w:hAnsi="TH SarabunIT๙" w:cs="TH SarabunIT๙"/>
                <w:spacing w:val="10"/>
                <w:sz w:val="28"/>
              </w:rPr>
              <w:t xml:space="preserve"> </w:t>
            </w:r>
            <w:r w:rsidRPr="00F26E6B">
              <w:rPr>
                <w:rFonts w:ascii="TH SarabunIT๙" w:hAnsi="TH SarabunIT๙" w:cs="TH SarabunIT๙"/>
                <w:spacing w:val="10"/>
                <w:sz w:val="28"/>
                <w:cs/>
              </w:rPr>
              <w:t>มี ๒</w:t>
            </w:r>
            <w:r w:rsidRPr="00F26E6B">
              <w:rPr>
                <w:rFonts w:ascii="TH SarabunIT๙" w:hAnsi="TH SarabunIT๙" w:cs="TH SarabunIT๙"/>
                <w:spacing w:val="-10"/>
                <w:sz w:val="28"/>
                <w:cs/>
              </w:rPr>
              <w:t xml:space="preserve"> ทางเลือก </w:t>
            </w:r>
            <w:r w:rsidRPr="00F26E6B">
              <w:rPr>
                <w:rFonts w:ascii="TH SarabunIT๙" w:hAnsi="TH SarabunIT๙" w:cs="TH SarabunIT๙"/>
                <w:sz w:val="28"/>
                <w:cs/>
              </w:rPr>
              <w:t>ดังนี้</w:t>
            </w:r>
          </w:p>
          <w:p w:rsidR="00F26E6B" w:rsidRPr="00F26E6B" w:rsidRDefault="00F26E6B" w:rsidP="00F26E6B">
            <w:pPr>
              <w:pStyle w:val="a8"/>
              <w:tabs>
                <w:tab w:val="left" w:pos="1701"/>
                <w:tab w:val="left" w:pos="2127"/>
                <w:tab w:val="left" w:pos="2694"/>
                <w:tab w:val="left" w:pos="4962"/>
                <w:tab w:val="left" w:pos="5529"/>
              </w:tabs>
              <w:spacing w:after="0" w:line="240" w:lineRule="auto"/>
              <w:ind w:left="0" w:firstLine="1843"/>
              <w:jc w:val="thaiDistribute"/>
              <w:rPr>
                <w:rFonts w:ascii="TH SarabunIT๙" w:hAnsi="TH SarabunIT๙" w:cs="TH SarabunIT๙"/>
                <w:spacing w:val="-6"/>
                <w:sz w:val="28"/>
              </w:rPr>
            </w:pPr>
            <w:r w:rsidRPr="00F26E6B">
              <w:rPr>
                <w:rFonts w:ascii="TH SarabunIT๙" w:hAnsi="TH SarabunIT๙" w:cs="TH SarabunIT๙"/>
                <w:spacing w:val="8"/>
                <w:sz w:val="28"/>
                <w:cs/>
              </w:rPr>
              <w:t>๓.๑.๑) การสนับสนุนปัจจัยการผลิตที่สำคัญ ได้แก่</w:t>
            </w:r>
            <w:r w:rsidRPr="00F26E6B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 </w:t>
            </w:r>
            <w:r w:rsidRPr="00F26E6B">
              <w:rPr>
                <w:rFonts w:ascii="TH SarabunIT๙" w:hAnsi="TH SarabunIT๙" w:cs="TH SarabunIT๙"/>
                <w:spacing w:val="4"/>
                <w:sz w:val="28"/>
                <w:cs/>
              </w:rPr>
              <w:t xml:space="preserve">พันธุ์สัตว์น้ำ และอาหารสัตว์น้ำ ซึ่งเป็นค่าใช้จ่ายที่สำคัญในการดำเนินการเลี้ยง คิดเป็นร้อยละ ๗๐ - ๘๕ </w:t>
            </w:r>
            <w:r w:rsidRPr="00F26E6B">
              <w:rPr>
                <w:rFonts w:ascii="TH SarabunIT๙" w:hAnsi="TH SarabunIT๙" w:cs="TH SarabunIT๙"/>
                <w:sz w:val="28"/>
                <w:cs/>
              </w:rPr>
              <w:t xml:space="preserve">ของต้นทุนการผลิตทั้งหมด อัตราไร่ละ </w:t>
            </w:r>
            <w:r w:rsidRPr="00FA4E79">
              <w:rPr>
                <w:rFonts w:ascii="TH SarabunIT๙" w:hAnsi="TH SarabunIT๙" w:cs="TH SarabunIT๙"/>
                <w:spacing w:val="-20"/>
                <w:sz w:val="28"/>
                <w:cs/>
              </w:rPr>
              <w:t xml:space="preserve">๓๒,๗๑๐ บาท </w:t>
            </w:r>
            <w:r w:rsidRPr="00F26E6B">
              <w:rPr>
                <w:rFonts w:ascii="TH SarabunIT๙" w:hAnsi="TH SarabunIT๙" w:cs="TH SarabunIT๙"/>
                <w:sz w:val="28"/>
                <w:cs/>
              </w:rPr>
              <w:t>คิดเป็นเงินช่วยเหลือเยียวยาประมาณ ๓,๒๖๑ ล้านบาท</w:t>
            </w:r>
          </w:p>
          <w:p w:rsidR="00F26E6B" w:rsidRPr="00F26E6B" w:rsidRDefault="00F26E6B" w:rsidP="00F26E6B">
            <w:pPr>
              <w:tabs>
                <w:tab w:val="left" w:pos="1701"/>
              </w:tabs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26E6B">
              <w:rPr>
                <w:rFonts w:ascii="TH SarabunIT๙" w:hAnsi="TH SarabunIT๙" w:cs="TH SarabunIT๙"/>
                <w:spacing w:val="-4"/>
                <w:sz w:val="28"/>
                <w:cs/>
              </w:rPr>
              <w:t>๓.๑.๒) การชดเชยส่วนต่างของกำไรสุทธิที่ได้จากการเลี้ยง</w:t>
            </w:r>
            <w:r w:rsidRPr="00F26E6B">
              <w:rPr>
                <w:rFonts w:ascii="TH SarabunIT๙" w:hAnsi="TH SarabunIT๙" w:cs="TH SarabunIT๙"/>
                <w:spacing w:val="6"/>
                <w:sz w:val="28"/>
                <w:cs/>
              </w:rPr>
              <w:t>กุ้งขาวแวนนาไม และสัตว์น้ำชนิดอื่นที่ต้องการปรับเปลี่ยน เพื่อเป็นการชดเชยกำไรสุทธิที่ต้องสูญเสียไป ซึ่ง</w:t>
            </w:r>
            <w:r w:rsidRPr="00F26E6B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ในเบื้องต้นชนิดสัตว์น้ำที่เกษตรกรต้องการปรับเปลี่ยน คือ กุ้งก้ามกราม และปลานิล อัตราไร่ละ </w:t>
            </w:r>
            <w:r w:rsidRPr="00F26E6B">
              <w:rPr>
                <w:rFonts w:ascii="TH SarabunIT๙" w:hAnsi="TH SarabunIT๙" w:cs="TH SarabunIT๙"/>
                <w:spacing w:val="-18"/>
                <w:sz w:val="28"/>
                <w:cs/>
              </w:rPr>
              <w:t>๓๙,๒๖๐ บาท</w:t>
            </w:r>
            <w:r w:rsidRPr="00F26E6B">
              <w:rPr>
                <w:rFonts w:ascii="TH SarabunIT๙" w:hAnsi="TH SarabunIT๙" w:cs="TH SarabunIT๙"/>
                <w:sz w:val="28"/>
                <w:cs/>
              </w:rPr>
              <w:t xml:space="preserve"> คิดเป็นเงินช่วยเหลือเยียวยาประมาณ ๓,๙๑๓</w:t>
            </w:r>
            <w:r w:rsidRPr="00F26E6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26E6B">
              <w:rPr>
                <w:rFonts w:ascii="TH SarabunIT๙" w:hAnsi="TH SarabunIT๙" w:cs="TH SarabunIT๙"/>
                <w:sz w:val="28"/>
                <w:cs/>
              </w:rPr>
              <w:t>ล้านบาท</w:t>
            </w:r>
          </w:p>
          <w:p w:rsidR="00F26E6B" w:rsidRPr="00F26E6B" w:rsidRDefault="00F26E6B" w:rsidP="00F26E6B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26E6B">
              <w:rPr>
                <w:rFonts w:ascii="TH SarabunIT๙" w:hAnsi="TH SarabunIT๙" w:cs="TH SarabunIT๙"/>
                <w:sz w:val="28"/>
                <w:cs/>
              </w:rPr>
              <w:t>ทั้งนี้ ทั้ง ๒ ทางเลือกดังกล่าว จะได้รับการสนับสนุนด้านการถ่ายทอดความรู้และเทคโนโลยี</w:t>
            </w:r>
            <w:r w:rsidRPr="00F26E6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26E6B">
              <w:rPr>
                <w:rFonts w:ascii="TH SarabunIT๙" w:hAnsi="TH SarabunIT๙" w:cs="TH SarabunIT๙"/>
                <w:sz w:val="28"/>
                <w:cs/>
              </w:rPr>
              <w:t>เพื่อสามารถประกอบอาชีพในการเลี้ยงสัตว์น้ำชนิดอื่นทดแทน โดยการฝึกอบรมเกษตรกรที่มีความสนใจปรับเปลี่ยนการเลี้ยงสัตว์น้ำชนิดอื่น</w:t>
            </w:r>
          </w:p>
          <w:p w:rsidR="00F26E6B" w:rsidRPr="00F26E6B" w:rsidRDefault="00F26E6B" w:rsidP="00F26E6B">
            <w:pPr>
              <w:pStyle w:val="a8"/>
              <w:tabs>
                <w:tab w:val="left" w:pos="1701"/>
                <w:tab w:val="left" w:pos="2410"/>
              </w:tabs>
              <w:spacing w:after="0" w:line="240" w:lineRule="auto"/>
              <w:ind w:left="0" w:firstLine="141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F26E6B">
              <w:rPr>
                <w:rFonts w:ascii="TH SarabunIT๙" w:hAnsi="TH SarabunIT๙" w:cs="TH SarabunIT๙"/>
                <w:sz w:val="28"/>
                <w:cs/>
              </w:rPr>
              <w:t>๓.๒)</w:t>
            </w:r>
            <w:r w:rsidRPr="00F26E6B">
              <w:rPr>
                <w:rFonts w:ascii="TH SarabunIT๙" w:hAnsi="TH SarabunIT๙" w:cs="TH SarabunIT๙"/>
                <w:spacing w:val="-36"/>
                <w:sz w:val="28"/>
              </w:rPr>
              <w:t xml:space="preserve"> </w:t>
            </w:r>
            <w:r w:rsidRPr="00F26E6B">
              <w:rPr>
                <w:rFonts w:ascii="TH SarabunIT๙" w:hAnsi="TH SarabunIT๙" w:cs="TH SarabunIT๙"/>
                <w:sz w:val="28"/>
                <w:cs/>
              </w:rPr>
              <w:t>กรณีต้องการเลิกอาชีพการเลี้ยงกุ้งขาวแวนนาไมเพื่อไปประกอบอาชีพอื่น มี ๒ ทางเลือก ดังนี้</w:t>
            </w:r>
          </w:p>
          <w:p w:rsidR="00F26E6B" w:rsidRPr="00F26E6B" w:rsidRDefault="00F26E6B" w:rsidP="00F26E6B">
            <w:pPr>
              <w:pStyle w:val="a8"/>
              <w:tabs>
                <w:tab w:val="left" w:pos="1701"/>
                <w:tab w:val="left" w:pos="2127"/>
                <w:tab w:val="left" w:pos="2694"/>
                <w:tab w:val="left" w:pos="4678"/>
                <w:tab w:val="left" w:pos="4962"/>
              </w:tabs>
              <w:spacing w:after="0" w:line="240" w:lineRule="auto"/>
              <w:ind w:left="0" w:firstLine="184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F26E6B">
              <w:rPr>
                <w:rFonts w:ascii="TH SarabunIT๙" w:hAnsi="TH SarabunIT๙" w:cs="TH SarabunIT๙"/>
                <w:sz w:val="28"/>
                <w:cs/>
              </w:rPr>
              <w:t xml:space="preserve">๓.๒.๑) </w:t>
            </w:r>
            <w:r w:rsidRPr="00F26E6B">
              <w:rPr>
                <w:rFonts w:ascii="TH SarabunIT๙" w:hAnsi="TH SarabunIT๙" w:cs="TH SarabunIT๙"/>
                <w:spacing w:val="6"/>
                <w:sz w:val="28"/>
                <w:cs/>
              </w:rPr>
              <w:t>การชดเชยด้านการลงทุน (</w:t>
            </w:r>
            <w:r w:rsidRPr="00F26E6B">
              <w:rPr>
                <w:rFonts w:ascii="TH SarabunIT๙" w:hAnsi="TH SarabunIT๙" w:cs="TH SarabunIT๙"/>
                <w:spacing w:val="6"/>
                <w:sz w:val="28"/>
              </w:rPr>
              <w:t>Investment Cost</w:t>
            </w:r>
            <w:r w:rsidRPr="00F26E6B">
              <w:rPr>
                <w:rFonts w:ascii="TH SarabunIT๙" w:hAnsi="TH SarabunIT๙" w:cs="TH SarabunIT๙"/>
                <w:spacing w:val="6"/>
                <w:sz w:val="28"/>
                <w:cs/>
              </w:rPr>
              <w:t>)</w:t>
            </w:r>
            <w:r w:rsidRPr="00F26E6B">
              <w:rPr>
                <w:rFonts w:ascii="TH SarabunIT๙" w:hAnsi="TH SarabunIT๙" w:cs="TH SarabunIT๙"/>
                <w:sz w:val="28"/>
                <w:cs/>
              </w:rPr>
              <w:t xml:space="preserve"> เกษตรกร</w:t>
            </w:r>
            <w:r w:rsidRPr="00F26E6B">
              <w:rPr>
                <w:rFonts w:ascii="TH SarabunIT๙" w:hAnsi="TH SarabunIT๙" w:cs="TH SarabunIT๙"/>
                <w:spacing w:val="-6"/>
                <w:sz w:val="28"/>
                <w:cs/>
              </w:rPr>
              <w:t>ที่ได้รับผลกระทบจะได้รับการชดเชยมูลค่าทรัพย์สินคงเหลือ รวมทั้งค่าเสียโอกาสในการใช้ที่ดินและอุปกรณ์ต่าง ๆ</w:t>
            </w:r>
            <w:r w:rsidRPr="00F26E6B">
              <w:rPr>
                <w:rFonts w:ascii="TH SarabunIT๙" w:hAnsi="TH SarabunIT๙" w:cs="TH SarabunIT๙"/>
                <w:sz w:val="28"/>
                <w:cs/>
              </w:rPr>
              <w:t xml:space="preserve"> อัตราไร่ละ ๓๙,๕๒๕ บาท </w:t>
            </w:r>
            <w:r w:rsidRPr="00F26E6B">
              <w:rPr>
                <w:rFonts w:ascii="TH SarabunIT๙" w:hAnsi="TH SarabunIT๙" w:cs="TH SarabunIT๙"/>
                <w:sz w:val="28"/>
                <w:cs/>
              </w:rPr>
              <w:br/>
              <w:t>คิดเป็นเงินช่วยเหลือเยียวยาประมาณ ๓,๙๔๐ ล้านบาท</w:t>
            </w:r>
          </w:p>
          <w:p w:rsidR="00F26E6B" w:rsidRPr="00F26E6B" w:rsidRDefault="00F26E6B" w:rsidP="00F26E6B">
            <w:pPr>
              <w:tabs>
                <w:tab w:val="left" w:pos="1701"/>
              </w:tabs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26E6B">
              <w:rPr>
                <w:rFonts w:ascii="TH SarabunIT๙" w:hAnsi="TH SarabunIT๙" w:cs="TH SarabunIT๙"/>
                <w:sz w:val="28"/>
                <w:cs/>
              </w:rPr>
              <w:t>๓.๒.๒) การชดเชยค่าเสียโอกาสการสร้างรายได้จากการเลี้ยงกุ้งขาวแวนนาไม</w:t>
            </w:r>
            <w:r w:rsidRPr="00F26E6B">
              <w:rPr>
                <w:rFonts w:ascii="TH SarabunIT๙" w:hAnsi="TH SarabunIT๙" w:cs="TH SarabunIT๙"/>
                <w:spacing w:val="2"/>
                <w:sz w:val="28"/>
                <w:cs/>
              </w:rPr>
              <w:t>(</w:t>
            </w:r>
            <w:r w:rsidRPr="00F26E6B">
              <w:rPr>
                <w:rFonts w:ascii="TH SarabunIT๙" w:hAnsi="TH SarabunIT๙" w:cs="TH SarabunIT๙"/>
                <w:spacing w:val="2"/>
                <w:sz w:val="28"/>
              </w:rPr>
              <w:t>Opportunity Cost)</w:t>
            </w:r>
            <w:r w:rsidRPr="00F26E6B">
              <w:rPr>
                <w:rFonts w:ascii="TH SarabunIT๙" w:hAnsi="TH SarabunIT๙" w:cs="TH SarabunIT๙"/>
                <w:b/>
                <w:bCs/>
                <w:spacing w:val="2"/>
                <w:sz w:val="28"/>
              </w:rPr>
              <w:t xml:space="preserve"> </w:t>
            </w:r>
            <w:r w:rsidRPr="00F26E6B">
              <w:rPr>
                <w:rFonts w:ascii="TH SarabunIT๙" w:hAnsi="TH SarabunIT๙" w:cs="TH SarabunIT๙"/>
                <w:spacing w:val="2"/>
                <w:sz w:val="28"/>
                <w:cs/>
              </w:rPr>
              <w:t>โดยประเมินจากกำไรสุทธิที่ได้จากการเลี้ยงกุ้งขาวแวนนาไม</w:t>
            </w:r>
            <w:r w:rsidRPr="00F26E6B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 อัตราไ</w:t>
            </w:r>
            <w:r w:rsidRPr="00F26E6B">
              <w:rPr>
                <w:rFonts w:ascii="TH SarabunIT๙" w:hAnsi="TH SarabunIT๙" w:cs="TH SarabunIT๙"/>
                <w:spacing w:val="-6"/>
                <w:sz w:val="28"/>
                <w:cs/>
              </w:rPr>
              <w:t>ร่ละ</w:t>
            </w:r>
            <w:r w:rsidRPr="00F26E6B">
              <w:rPr>
                <w:rFonts w:ascii="TH SarabunIT๙" w:hAnsi="TH SarabunIT๙" w:cs="TH SarabunIT๙"/>
                <w:sz w:val="28"/>
                <w:cs/>
              </w:rPr>
              <w:t xml:space="preserve"> ๓๔,๔๗๕ บาท คิดเป็นเงินช่วยเหลือเยียวยาประมาณ ๓,๔๓๖ ล้านบาท</w:t>
            </w:r>
          </w:p>
          <w:p w:rsidR="00F26E6B" w:rsidRPr="00F26E6B" w:rsidRDefault="00F26E6B" w:rsidP="00F26E6B">
            <w:pPr>
              <w:pStyle w:val="a8"/>
              <w:tabs>
                <w:tab w:val="left" w:pos="1418"/>
                <w:tab w:val="left" w:pos="2410"/>
              </w:tabs>
              <w:spacing w:after="0" w:line="240" w:lineRule="auto"/>
              <w:ind w:left="0"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26E6B">
              <w:rPr>
                <w:rFonts w:ascii="TH SarabunIT๙" w:hAnsi="TH SarabunIT๙" w:cs="TH SarabunIT๙"/>
                <w:spacing w:val="-4"/>
                <w:sz w:val="28"/>
                <w:cs/>
              </w:rPr>
              <w:t>๑</w:t>
            </w:r>
            <w:r w:rsidRPr="00F26E6B">
              <w:rPr>
                <w:rFonts w:ascii="TH SarabunIT๙" w:hAnsi="TH SarabunIT๙" w:cs="TH SarabunIT๙"/>
                <w:spacing w:val="-4"/>
                <w:sz w:val="28"/>
              </w:rPr>
              <w:t>.</w:t>
            </w:r>
            <w:r w:rsidRPr="00F26E6B">
              <w:rPr>
                <w:rFonts w:ascii="TH SarabunIT๙" w:hAnsi="TH SarabunIT๙" w:cs="TH SarabunIT๙"/>
                <w:spacing w:val="-4"/>
                <w:sz w:val="28"/>
                <w:cs/>
              </w:rPr>
              <w:t>๒</w:t>
            </w:r>
            <w:r w:rsidRPr="00F26E6B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F26E6B">
              <w:rPr>
                <w:rFonts w:ascii="TH SarabunIT๙" w:hAnsi="TH SarabunIT๙" w:cs="TH SarabunIT๙"/>
                <w:spacing w:val="-4"/>
                <w:sz w:val="28"/>
                <w:cs/>
              </w:rPr>
              <w:t>การออกกฎกระทรวงกำหนดให้การเพาะเลี้ยงสัตว์น้ำโดยใช้ความเค็ม</w:t>
            </w:r>
            <w:r w:rsidRPr="00F26E6B">
              <w:rPr>
                <w:rFonts w:ascii="TH SarabunIT๙" w:hAnsi="TH SarabunIT๙" w:cs="TH SarabunIT๙"/>
                <w:spacing w:val="6"/>
                <w:sz w:val="28"/>
                <w:cs/>
              </w:rPr>
              <w:t>ในพื้นที่</w:t>
            </w:r>
            <w:r w:rsidRPr="00F26E6B">
              <w:rPr>
                <w:rFonts w:ascii="TH SarabunIT๙" w:hAnsi="TH SarabunIT๙" w:cs="TH SarabunIT๙"/>
                <w:sz w:val="28"/>
                <w:cs/>
              </w:rPr>
              <w:t xml:space="preserve">น้ำจืดเป็นกิจการการเพาะเลี้ยงสัตว์น้ำที่ต้องมีการควบคุม </w:t>
            </w:r>
            <w:r w:rsidRPr="00F26E6B">
              <w:rPr>
                <w:rFonts w:ascii="TH SarabunIT๙" w:hAnsi="TH SarabunIT๙" w:cs="TH SarabunIT๙"/>
                <w:spacing w:val="6"/>
                <w:sz w:val="28"/>
                <w:cs/>
              </w:rPr>
              <w:t>กษ. ได้ออกกฎกระทรวงกำหนดกิจการ</w:t>
            </w:r>
            <w:r w:rsidRPr="00F26E6B">
              <w:rPr>
                <w:rFonts w:ascii="TH SarabunIT๙" w:hAnsi="TH SarabunIT๙" w:cs="TH SarabunIT๙"/>
                <w:sz w:val="28"/>
                <w:cs/>
              </w:rPr>
              <w:t>การเพาะเลี้ยงกุ้งทะเล ให้เป็นกิจการการเพาะเลี้ยงสัตว์น้ำควบคุม ขณะนี้อยู่ในระหว่างการกำหนดหลักเกณฑ์</w:t>
            </w:r>
            <w:r w:rsidRPr="00F26E6B">
              <w:rPr>
                <w:rFonts w:ascii="TH SarabunIT๙" w:hAnsi="TH SarabunIT๙" w:cs="TH SarabunIT๙"/>
                <w:spacing w:val="-6"/>
                <w:sz w:val="28"/>
                <w:cs/>
              </w:rPr>
              <w:t>และวิธีการปฏิบัติสำหรับผู้ประกอบกิจการการเพาะเลี้ยงสัตว์น้ำควบคุม</w:t>
            </w:r>
          </w:p>
          <w:p w:rsidR="00F26E6B" w:rsidRPr="00F26E6B" w:rsidRDefault="00F26E6B" w:rsidP="00F26E6B">
            <w:pPr>
              <w:pStyle w:val="a8"/>
              <w:tabs>
                <w:tab w:val="left" w:pos="1418"/>
                <w:tab w:val="left" w:pos="2410"/>
              </w:tabs>
              <w:spacing w:after="0" w:line="240" w:lineRule="auto"/>
              <w:ind w:left="0"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26E6B">
              <w:rPr>
                <w:rFonts w:ascii="TH SarabunIT๙" w:hAnsi="TH SarabunIT๙" w:cs="TH SarabunIT๙"/>
                <w:spacing w:val="-6"/>
                <w:sz w:val="28"/>
                <w:cs/>
              </w:rPr>
              <w:t>อย่างไรก็ตาม กษ. โดยกรมประมงได้ขอหารือกับสำนักงานนโยบายและแผนทรัพยากรธรรมชาติและสิ่งแวดล้อม เพื่อให้เกิดความชัดเจนว่าการออกกฎกระทรวง</w:t>
            </w:r>
            <w:r w:rsidRPr="00F26E6B">
              <w:rPr>
                <w:rFonts w:ascii="TH SarabunIT๙" w:hAnsi="TH SarabunIT๙" w:cs="TH SarabunIT๙"/>
                <w:spacing w:val="6"/>
                <w:sz w:val="28"/>
                <w:cs/>
              </w:rPr>
              <w:t xml:space="preserve">ประกาศกำหนดให้ </w:t>
            </w:r>
            <w:r w:rsidRPr="00F26E6B">
              <w:rPr>
                <w:rFonts w:ascii="TH SarabunIT๙" w:hAnsi="TH SarabunIT๙" w:cs="TH SarabunIT๙"/>
                <w:spacing w:val="6"/>
                <w:sz w:val="28"/>
              </w:rPr>
              <w:t>“</w:t>
            </w:r>
            <w:r w:rsidRPr="00F26E6B">
              <w:rPr>
                <w:rFonts w:ascii="TH SarabunIT๙" w:hAnsi="TH SarabunIT๙" w:cs="TH SarabunIT๙"/>
                <w:spacing w:val="6"/>
                <w:sz w:val="28"/>
                <w:cs/>
              </w:rPr>
              <w:t>การเพาะเลี้ยงกุ้งทะเล</w:t>
            </w:r>
            <w:r w:rsidRPr="00F26E6B">
              <w:rPr>
                <w:rFonts w:ascii="TH SarabunIT๙" w:hAnsi="TH SarabunIT๙" w:cs="TH SarabunIT๙"/>
                <w:spacing w:val="6"/>
                <w:sz w:val="28"/>
              </w:rPr>
              <w:t xml:space="preserve">” </w:t>
            </w:r>
            <w:r w:rsidRPr="00F26E6B">
              <w:rPr>
                <w:rFonts w:ascii="TH SarabunIT๙" w:hAnsi="TH SarabunIT๙" w:cs="TH SarabunIT๙"/>
                <w:spacing w:val="6"/>
                <w:sz w:val="28"/>
                <w:cs/>
              </w:rPr>
              <w:t>เป็นกิจการ</w:t>
            </w:r>
            <w:r w:rsidRPr="00F26E6B">
              <w:rPr>
                <w:rFonts w:ascii="TH SarabunIT๙" w:hAnsi="TH SarabunIT๙" w:cs="TH SarabunIT๙"/>
                <w:spacing w:val="6"/>
                <w:sz w:val="28"/>
                <w:cs/>
              </w:rPr>
              <w:br/>
              <w:t>การเพาะเลี้ยงสัตว์น้ำควบคุมนั้น สอดคล้องตาม</w:t>
            </w:r>
            <w:r w:rsidRPr="00F26E6B">
              <w:rPr>
                <w:rFonts w:ascii="TH SarabunIT๙" w:hAnsi="TH SarabunIT๙" w:cs="TH SarabunIT๙"/>
                <w:sz w:val="28"/>
                <w:cs/>
              </w:rPr>
              <w:t>มติคณะกรรมการสิ่งแวดล้อมแห่งชาติหรือไม่</w:t>
            </w:r>
            <w:r w:rsidRPr="00F26E6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26E6B">
              <w:rPr>
                <w:rFonts w:ascii="TH SarabunIT๙" w:hAnsi="TH SarabunIT๙" w:cs="TH SarabunIT๙"/>
                <w:sz w:val="28"/>
                <w:cs/>
              </w:rPr>
              <w:t>โดยได้เชิญผู้แทนสำนักงานนโยบายและแผนทรัพยากรธรรมชาติและ</w:t>
            </w:r>
            <w:r w:rsidRPr="00F26E6B">
              <w:rPr>
                <w:rFonts w:ascii="TH SarabunIT๙" w:hAnsi="TH SarabunIT๙" w:cs="TH SarabunIT๙"/>
                <w:spacing w:val="-6"/>
                <w:sz w:val="28"/>
                <w:cs/>
              </w:rPr>
              <w:t>สิ่งแวดล้อมเข้าร่วมประชุมหารือในเบื้องต้น เมื่อวันที่ ๑๒ ก.ค. ๒๕๕๙ และนัดหมาย</w:t>
            </w:r>
            <w:r w:rsidRPr="00F26E6B">
              <w:rPr>
                <w:rFonts w:ascii="TH SarabunIT๙" w:hAnsi="TH SarabunIT๙" w:cs="TH SarabunIT๙"/>
                <w:sz w:val="28"/>
                <w:cs/>
              </w:rPr>
              <w:t>ประชุมหารือเพิ่มเติมเพื่อให้เกิดความชัดเจนในทางปฏิบัติในโอกาสต่อไป</w:t>
            </w:r>
          </w:p>
          <w:p w:rsidR="00F26E6B" w:rsidRPr="00F26E6B" w:rsidRDefault="00F26E6B" w:rsidP="00F26E6B">
            <w:pPr>
              <w:tabs>
                <w:tab w:val="left" w:pos="1701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26E6B">
              <w:rPr>
                <w:rFonts w:ascii="TH SarabunIT๙" w:hAnsi="TH SarabunIT๙" w:cs="TH SarabunIT๙"/>
                <w:sz w:val="28"/>
                <w:cs/>
              </w:rPr>
              <w:t>๑.๓ การกำหนดแนวทางและดำเนินการติดตามประเมินผลการใช้ความเค็มในการเพาะเลี้ยงสัตว์น้ำในพื้นที่</w:t>
            </w:r>
            <w:r w:rsidRPr="00F26E6B">
              <w:rPr>
                <w:rFonts w:ascii="TH SarabunIT๙" w:hAnsi="TH SarabunIT๙" w:cs="TH SarabunIT๙"/>
                <w:sz w:val="28"/>
                <w:cs/>
              </w:rPr>
              <w:br/>
              <w:t>น้ำจืด ภายใต้คำสั่งนายกรัฐมนตรีที่ ๖/๒๕๕๓ ลงวันที่ ๒๔ ธ.ค. ๒๕๕๓</w:t>
            </w:r>
          </w:p>
          <w:p w:rsidR="00E40C50" w:rsidRDefault="00E40C50" w:rsidP="00E40C50">
            <w:pPr>
              <w:tabs>
                <w:tab w:val="left" w:pos="1701"/>
                <w:tab w:val="left" w:pos="2694"/>
                <w:tab w:val="left" w:pos="3828"/>
              </w:tabs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FA4E79" w:rsidRDefault="00F26E6B" w:rsidP="00E40C50">
            <w:pPr>
              <w:tabs>
                <w:tab w:val="left" w:pos="1701"/>
                <w:tab w:val="left" w:pos="2694"/>
                <w:tab w:val="left" w:pos="3828"/>
              </w:tabs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26E6B">
              <w:rPr>
                <w:rFonts w:ascii="TH SarabunIT๙" w:hAnsi="TH SarabunIT๙" w:cs="TH SarabunIT๙"/>
                <w:sz w:val="28"/>
                <w:cs/>
              </w:rPr>
              <w:t xml:space="preserve">๑) กษ. ได้มีคำสั่งกระทรวงเกษตรและสหกรณ์ ที่ ๕๑๖/๒๕๕๙ ลงวันที่ ๕ ก.ค. ๒๕๕๙ เรื่อง แต่งตั้งคณะทำงานกำหนดแนวทางและดำเนินการติดตามประเมินผลการใช้ความเค็มในการเพาะเลี้ยงสัตว์น้ำในพื้นที่น้ำจืด </w:t>
            </w:r>
            <w:r w:rsidRPr="00F26E6B">
              <w:rPr>
                <w:rFonts w:ascii="TH SarabunIT๙" w:hAnsi="TH SarabunIT๙" w:cs="TH SarabunIT๙"/>
                <w:sz w:val="28"/>
                <w:cs/>
              </w:rPr>
              <w:br/>
              <w:t>ซึ่งมีอำนาจหน้าที่กำหนดแนวทางและดำเนินการติดตามประเมินผลการใช้ความเค็มในการเพาะเลี้ยงสัตว์น้ำในพื้นที่</w:t>
            </w:r>
            <w:r w:rsidRPr="00F26E6B">
              <w:rPr>
                <w:rFonts w:ascii="TH SarabunIT๙" w:hAnsi="TH SarabunIT๙" w:cs="TH SarabunIT๙"/>
                <w:sz w:val="28"/>
                <w:cs/>
              </w:rPr>
              <w:br/>
              <w:t>น้ำจืด และรายงานความก้าวหน้าผลการดำเนินการต่อคณะกรรมการสิ่งแวดล้อมแห่งชาติทราบอย่างต่อเนื่อง อย่างน้อยทุก ๖ เดือน</w:t>
            </w:r>
          </w:p>
          <w:p w:rsidR="00F26E6B" w:rsidRPr="00F26E6B" w:rsidRDefault="00F26E6B" w:rsidP="00F26E6B">
            <w:pPr>
              <w:tabs>
                <w:tab w:val="left" w:pos="1701"/>
                <w:tab w:val="left" w:pos="2694"/>
                <w:tab w:val="left" w:pos="3119"/>
                <w:tab w:val="left" w:pos="3828"/>
              </w:tabs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26E6B">
              <w:rPr>
                <w:rFonts w:ascii="TH SarabunIT๙" w:hAnsi="TH SarabunIT๙" w:cs="TH SarabunIT๙"/>
                <w:sz w:val="28"/>
                <w:cs/>
              </w:rPr>
              <w:t>๒) กษ. โดยกรมประมงจัดทำร่างข้อกำหนดการศึกษา (</w:t>
            </w:r>
            <w:r w:rsidRPr="00F26E6B">
              <w:rPr>
                <w:rFonts w:ascii="TH SarabunIT๙" w:hAnsi="TH SarabunIT๙" w:cs="TH SarabunIT๙"/>
                <w:sz w:val="28"/>
              </w:rPr>
              <w:t xml:space="preserve">Term of Reference) </w:t>
            </w:r>
            <w:r w:rsidRPr="00F26E6B">
              <w:rPr>
                <w:rFonts w:ascii="TH SarabunIT๙" w:hAnsi="TH SarabunIT๙" w:cs="TH SarabunIT๙"/>
                <w:sz w:val="28"/>
                <w:cs/>
              </w:rPr>
              <w:t>และเชิญคณะทำงานกำหนดแนวทางและดำเนินการติดตามประเมินผลการใช้ความเค็มในการเพาะเลี้ยงสัตว์น้ำในพื้นที่น้ำจืด พิจารณาภายในเดือน ส.ค. ๒๕๕๙</w:t>
            </w:r>
          </w:p>
          <w:p w:rsidR="00F26E6B" w:rsidRPr="00F26E6B" w:rsidRDefault="00F26E6B" w:rsidP="00F26E6B">
            <w:pPr>
              <w:tabs>
                <w:tab w:val="left" w:pos="1701"/>
              </w:tabs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26E6B">
              <w:rPr>
                <w:rFonts w:ascii="TH SarabunIT๙" w:hAnsi="TH SarabunIT๙" w:cs="TH SarabunIT๙"/>
                <w:sz w:val="28"/>
                <w:cs/>
              </w:rPr>
              <w:t xml:space="preserve">๓) กษ. โดยกรมประมงได้จัดทำแผนปฏิบัติงานของคณะทำงานกำหนดแนวทางและดำเนินการติดตามประเมินผลการใช้ความเค็มในการเพาะเลี้ยงสัตว์น้ำในพื้นที่น้ำจืด ในการจัดจ้างคณะผู้วิจัยภายในเดือน ต.ค. ๒๕๕๙ </w:t>
            </w:r>
            <w:r w:rsidRPr="00F26E6B">
              <w:rPr>
                <w:rFonts w:ascii="TH SarabunIT๙" w:hAnsi="TH SarabunIT๙" w:cs="TH SarabunIT๙"/>
                <w:sz w:val="28"/>
                <w:cs/>
              </w:rPr>
              <w:br/>
              <w:t>และรายงานความก้าวหน้าผลการดำเนินการต่อคณะกรรมการสิ่งแวดล้อมแห่งชาติทราบอย่าง</w:t>
            </w:r>
            <w:r w:rsidRPr="00F26E6B">
              <w:rPr>
                <w:rFonts w:ascii="TH SarabunIT๙" w:hAnsi="TH SarabunIT๙" w:cs="TH SarabunIT๙"/>
                <w:spacing w:val="-20"/>
                <w:sz w:val="28"/>
                <w:cs/>
              </w:rPr>
              <w:t>ต่อเนื่อง อย่างน้อยทุก ๖</w:t>
            </w:r>
            <w:r w:rsidRPr="00F26E6B">
              <w:rPr>
                <w:rFonts w:ascii="TH SarabunIT๙" w:hAnsi="TH SarabunIT๙" w:cs="TH SarabunIT๙"/>
                <w:sz w:val="28"/>
                <w:cs/>
              </w:rPr>
              <w:t xml:space="preserve"> เดือน</w:t>
            </w:r>
          </w:p>
          <w:p w:rsidR="00F26E6B" w:rsidRPr="00F26E6B" w:rsidRDefault="00F26E6B" w:rsidP="00F26E6B">
            <w:pPr>
              <w:pStyle w:val="a8"/>
              <w:tabs>
                <w:tab w:val="left" w:pos="851"/>
                <w:tab w:val="left" w:pos="1701"/>
                <w:tab w:val="left" w:pos="1843"/>
                <w:tab w:val="left" w:pos="2694"/>
              </w:tabs>
              <w:spacing w:after="0" w:line="240" w:lineRule="auto"/>
              <w:ind w:left="0"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26E6B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F26E6B">
              <w:rPr>
                <w:rFonts w:ascii="TH SarabunIT๙" w:hAnsi="TH SarabunIT๙" w:cs="TH SarabunIT๙"/>
                <w:sz w:val="28"/>
              </w:rPr>
              <w:t>.</w:t>
            </w:r>
            <w:r w:rsidRPr="00F26E6B">
              <w:rPr>
                <w:rFonts w:ascii="TH SarabunIT๙" w:hAnsi="TH SarabunIT๙" w:cs="TH SarabunIT๙"/>
                <w:sz w:val="28"/>
                <w:cs/>
              </w:rPr>
              <w:t xml:space="preserve"> รับความเห็นของกระทรวงวิทยาศาสตร์และเทคโนโลยี และสำนักงานคณะกรรมการพัฒนาเศรษฐกิจและสังคมแห่งชาติไปพิจารณาดำเนินการต่อไป</w:t>
            </w:r>
          </w:p>
          <w:p w:rsidR="00F26E6B" w:rsidRPr="00F26E6B" w:rsidRDefault="00F26E6B" w:rsidP="00FA4E79">
            <w:pPr>
              <w:tabs>
                <w:tab w:val="left" w:pos="1701"/>
              </w:tabs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26E6B">
              <w:rPr>
                <w:rFonts w:ascii="TH SarabunIT๙" w:hAnsi="TH SarabunIT๙" w:cs="TH SarabunIT๙"/>
                <w:sz w:val="28"/>
                <w:cs/>
              </w:rPr>
              <w:t>กษ. โดยกรมประมงได้นำความเห็นของกระทรวงวิทยาศาสตร์และเทคโนโลยี และสำนักงานคณะกรรมการพัฒนาเศรษฐกิจและสังคมแห่งชาติไปพิจารณาประกอบการจัดทำแผนแม่บทการเพาะเลี้ยงสัตว์น้ำของประเทศด้วยแล้ว</w:t>
            </w:r>
          </w:p>
          <w:p w:rsidR="00F26E6B" w:rsidRDefault="00F26E6B" w:rsidP="00F26E6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</w:t>
            </w:r>
            <w:r w:rsidRPr="00F26E6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ครม.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: </w:t>
            </w:r>
            <w:r w:rsidR="003A190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รับทราบรายงานผลการดำเนินการตามมติ ครม. เมื่อวันที่ 7 ก.ย. 2553 (เรื่อง แนวทางการแก้ไขปัญหาการใช้ความเค็มในการเพาะเลี้ยงสัตว์น้ำในพื้นที่น้ำจืด) ตามที่ กษ. เสนอ และให้ กษ. รับความเห็นของ วท. ทส. และ สศช. ไปพิจารณาดำเนินการ</w:t>
            </w:r>
          </w:p>
          <w:p w:rsidR="003A1902" w:rsidRDefault="003A1902" w:rsidP="003A1902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ให้คณะกรรมการนโยบายการประมงแห่งชาติและ กษ. เร่งรัดการจัดทำแผนแม่บทในการเพาะเลี้ยงสัตว์น้ำของประเทศให้แล้วเสร็จและเสนอ ครม. พิจารณาภายในเดือน ก.ค. 2560 ตามกรอบระยะเวลาการบริหารราชการแผ่นดินของรัฐบาล โดยให้ กษ. รายงานความคืบหน้าให้ ครม. ทราบทุก 6 เดือน</w:t>
            </w:r>
          </w:p>
          <w:p w:rsidR="00E435C5" w:rsidRDefault="00E435C5" w:rsidP="003A1902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 ให้ กษ. เสนอมาตรการรองรับผลกระทบและมาตรการเยียวยาผู้ได้รับผลกระทบจากแนวทางการแก้ไขปัญหาดังกล่าวให้คณะกรรมการนโยบายการประมงแห่งชาติพิจารณาก่อนเสนอ ครม. พิจารณาภายในเดือน ก.ค. 2560 ตามกรอบระยะเวลาการบริหารราชการแผ่นดินของรัฐบาล</w:t>
            </w:r>
          </w:p>
          <w:p w:rsidR="00E40C50" w:rsidRDefault="00E435C5" w:rsidP="003A1902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 ให้คณะกรรมการนโยบายการประมงแห่งชาติ กษ. และ มท. เร่งรัดการกำหนดหลักเกณฑ์การกำหนดเขตพื้นที่น้ำจืดใหม่ และกำหนดเขตพื้นที่ประกอบกิจการการเพาะเลี้ยงสัตว์น้ำควบคุม ตามมาตรา 77 ของพระราชกำหนดการประมง พ.ศ. 2558 ให้แล้วเสร็จภายใน 6 เดือน โดยให้คณะกรรมการนโยบายการประมงแห่งชาติรายงานผลการดำเนินการให้ ครม. ทราบต่อไป</w:t>
            </w:r>
          </w:p>
          <w:p w:rsidR="00E435C5" w:rsidRPr="00F26E6B" w:rsidRDefault="00E435C5" w:rsidP="003A1902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5. ให้ กษ. รายงานผลการหารือเกี่ยวกับความชัดเจนของกฎกระทรวงกำหนดกิจการเพาะเลี้ยงสัตว์น้ำให้เป็นกิจการการเพาะเลี้ยงสัตว์น้ำควบคุม พ.ศ. 2559 ว่าสอดคล้องกับมติคณะกรรมการสิ่งแวดล้อมแห่งชาติ ครั้งที่ 1/2559 เมื่อวันที่ 19 ก.พ. 2559 หรือไม่ และรายงานแนวทางการยกเลิกคำสั่งนายกรัฐมนตรี ที่ 6/2553 เรื่อง มอบอำนาจให้ผู้ว่าราชการกรุงเทพมหานคร และผู้ว่าราชการจังหวัดปฏิบัติราชการแทนนายกรัฐมนตรี ลงวันที่ 24 ธ.ค. 2553 </w:t>
            </w:r>
            <w:r w:rsidR="00D2427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 ครม. ทราบภายใน 3 เดือน</w:t>
            </w:r>
          </w:p>
        </w:tc>
        <w:tc>
          <w:tcPr>
            <w:tcW w:w="5670" w:type="dxa"/>
          </w:tcPr>
          <w:p w:rsidR="00F26E6B" w:rsidRPr="00F26E6B" w:rsidRDefault="00F26E6B" w:rsidP="00F26E6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F26E6B" w:rsidRPr="00F26E6B" w:rsidRDefault="00F26E6B" w:rsidP="00F26E6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26E6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F26E6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F26E6B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F26E6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กษ. (กป.) </w:t>
            </w:r>
          </w:p>
          <w:p w:rsidR="00F26E6B" w:rsidRPr="00F26E6B" w:rsidRDefault="00F26E6B" w:rsidP="00F26E6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F26E6B" w:rsidRPr="00F26E6B" w:rsidRDefault="00F26E6B" w:rsidP="00F26E6B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26E6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F26E6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F26E6B" w:rsidRPr="00F26E6B" w:rsidRDefault="00F26E6B" w:rsidP="00F26E6B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26E6B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เพื่อประโยชน์ในการกำกับดูแลการเพาะเลี้ยงสัตว์น้ำให้มีคุณภาพ ป้องกันผลกระทบต่อสิ่งแวดล้อม หรืออันตรายต่อผู้บริโภคหรือต่อกิจการ</w:t>
            </w:r>
            <w:r w:rsidRPr="00F26E6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ของบุคคลอื่น</w:t>
            </w:r>
          </w:p>
          <w:p w:rsidR="00F26E6B" w:rsidRPr="00F26E6B" w:rsidRDefault="00F26E6B" w:rsidP="00F26E6B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26E6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F26E6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  <w:p w:rsidR="00F26E6B" w:rsidRPr="00F26E6B" w:rsidRDefault="00F26E6B" w:rsidP="00F26E6B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F26E6B" w:rsidRPr="00F26E6B" w:rsidRDefault="00F26E6B" w:rsidP="00F26E6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</w:p>
    <w:p w:rsidR="00F26E6B" w:rsidRPr="00F26E6B" w:rsidRDefault="00F26E6B">
      <w:pPr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F26E6B">
        <w:rPr>
          <w:rFonts w:ascii="TH SarabunIT๙" w:hAnsi="TH SarabunIT๙" w:cs="TH SarabunIT๙"/>
          <w:b/>
          <w:bCs/>
          <w:color w:val="000000"/>
          <w:sz w:val="28"/>
          <w:cs/>
        </w:rPr>
        <w:br w:type="page"/>
      </w:r>
    </w:p>
    <w:p w:rsidR="002127FD" w:rsidRDefault="002127FD" w:rsidP="002127F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2127FD" w:rsidRDefault="002127FD" w:rsidP="002127FD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37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20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กันยายน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2127FD" w:rsidRDefault="002127FD" w:rsidP="002127F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2127FD" w:rsidRPr="00345383" w:rsidRDefault="002127FD" w:rsidP="002127FD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พิจารณา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2127FD" w:rsidTr="002127FD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7FD" w:rsidRDefault="002127FD" w:rsidP="002127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7FD" w:rsidRDefault="002127FD" w:rsidP="002127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2127FD" w:rsidTr="002127FD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7FD" w:rsidRDefault="002127FD" w:rsidP="002127FD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200959</w:t>
            </w:r>
          </w:p>
          <w:p w:rsidR="002127FD" w:rsidRPr="0053445F" w:rsidRDefault="002127FD" w:rsidP="002127FD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2127FD" w:rsidRPr="0003138F" w:rsidRDefault="002127FD" w:rsidP="002127F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F0E74">
              <w:rPr>
                <w:rFonts w:ascii="TH SarabunIT๙" w:hAnsi="TH SarabunIT๙" w:cs="TH SarabunIT๙"/>
                <w:color w:val="000000"/>
                <w:spacing w:val="-38"/>
                <w:sz w:val="28"/>
                <w:cs/>
              </w:rPr>
              <w:t xml:space="preserve"> </w:t>
            </w:r>
            <w:r w:rsidRPr="001F0E74">
              <w:rPr>
                <w:rFonts w:ascii="TH SarabunIT๙" w:hAnsi="TH SarabunIT๙" w:cs="TH SarabunIT๙"/>
                <w:b/>
                <w:bCs/>
                <w:color w:val="000000"/>
                <w:spacing w:val="-38"/>
                <w:sz w:val="28"/>
              </w:rPr>
              <w:t>:</w:t>
            </w: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F86D35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การขอความเห็นชอบต่อร่างเอกสารที่จะมีการรับรองระหว่างการประชุมรัฐมนตรีต่างประเทศอาเซียนและ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F86D35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การประชุมอื่นๆ ที่เกี่ยวข้อง ที่นครนิวยอร์ก</w:t>
            </w:r>
          </w:p>
          <w:p w:rsidR="002127FD" w:rsidRPr="0053445F" w:rsidRDefault="002127FD" w:rsidP="002127F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2127FD" w:rsidRPr="001034ED" w:rsidRDefault="002127FD" w:rsidP="002127F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กต. เสนอ ครม. พิจารณา ดังนี้</w:t>
            </w:r>
          </w:p>
          <w:p w:rsidR="002127FD" w:rsidRDefault="002127FD" w:rsidP="002127F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1. </w:t>
            </w:r>
            <w:r w:rsidRPr="001F0E74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ให้ความเห็นชอบต่อร่างแถลงการณ์รัฐมนตรีต่างประเทศอาเซียน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ว่าด้วยความร่วมมืออาเซียนด้านการพัฒนาที่ยั่งยืน </w:t>
            </w:r>
            <w:r>
              <w:rPr>
                <w:rFonts w:ascii="TH SarabunIT๙" w:hAnsi="TH SarabunIT๙" w:cs="TH SarabunIT๙"/>
                <w:sz w:val="28"/>
              </w:rPr>
              <w:t xml:space="preserve">(ASEAN Foreign Ministers’ Statement on ASEAN Cooperation on Sustainable Development)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และร่างกรอบความร่วมมืออาเซียน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กลุ่มพันธมิตรแปซิฟิก </w:t>
            </w:r>
            <w:r>
              <w:rPr>
                <w:rFonts w:ascii="TH SarabunIT๙" w:hAnsi="TH SarabunIT๙" w:cs="TH SarabunIT๙"/>
                <w:sz w:val="28"/>
              </w:rPr>
              <w:t xml:space="preserve">(ASEAN – Pacific Alliance Framework for Cooperation)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หากมีความจำเป็นต้องแก้ไขร่างเอกสารข้างต้นในส่วนที่ไม่ใช่สาระสำคัญหรือไม่ขัดต่อผลประโยชน์ของประเทศไทย ขอให้ กต. ดำเนินการได้โดยไม่ต้องนำเสนอ ครม. เพื่อพิจารณาอีก</w:t>
            </w:r>
          </w:p>
          <w:p w:rsidR="002127FD" w:rsidRPr="001034ED" w:rsidRDefault="002127FD" w:rsidP="002127FD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2. ให้ รมว. กต. หรือผู้แทนที่ได้รับมอบหมายร่วมรับรองเอกสารข้างต้น จำนวน 2 ฉบับ</w:t>
            </w:r>
          </w:p>
          <w:p w:rsidR="002127FD" w:rsidRDefault="002127FD" w:rsidP="002127FD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2127FD" w:rsidRDefault="002127FD" w:rsidP="002127F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ครม. ได้มีมติเมื่อวันที่ 25 พ.ย. 2556 และ 11 ก.พ. 2557 รับทราบผลการเยือนไทยอย่างเป็นทางการของประธานาธิบดีแห่งสาธารณรัฐชิลีและประธานาธิบดีแห่งสาธารณรัฐเปรู ตามที่ สลน. เสนอ ซึ่งรวมถึงประเด็นที่ชิลีและเปรูให้ความสำคัญกับการขยายความร่วมมือกับประเทศในเอเชียแปซิฟิก โดยไทยได้แสดงความพร้อมที่จะสนับสนุนให้ความสัมพันธ์ระหว่างอาเซียนกับกลุ่มพันธมิตรแปซิฟิก</w:t>
            </w:r>
          </w:p>
          <w:p w:rsidR="002127FD" w:rsidRDefault="002127FD" w:rsidP="002127F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ครม. ได้มีมติเมื่อวันที่ 27 ม.ค. 2558 รับทราบรายงานการกล่าวถ้อยแถลงในการประชุม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Open Debate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ของคณะมนตรีความมั่นคงแห่งสหประชาชาติ ตามที่รัฐมนตรีช่วยว่าการกระทรวงการต่างประเทศรายงาน ซึ่งรวมถึงการพบปะหารือระหว่างรองนายกรัฐมนตรีและรัฐมนตรีว่าการกระทรวงการต่างประเทศไทยในขณะนั้น (พลเอก ธนะศักดิ์ ปฏิมาประกร) กับรัฐมนตรีว่าการกระทรวงการต่างประเทศชิลี เมื่อวันที่ 19 ม.ค. 2558 โดยชิลีเสนอให้ไทยเป็นตัวเชื่อมการส่งเสริมความสัมพันธ์ระหว่างอาเซียนกับกลุ่มพันธมิตรแปซิฟิก</w:t>
            </w:r>
          </w:p>
          <w:p w:rsidR="002127FD" w:rsidRDefault="002127FD" w:rsidP="002127F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 ครม. ได้มีมติเมื่อวันที่ 17 มี.ค. 2558 เห็นชอบการสมัครของไทยเพื่อเป็นประเทศผู้สังเกตการณ์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(</w:t>
            </w:r>
            <w:proofErr w:type="gramStart"/>
            <w:r>
              <w:rPr>
                <w:rFonts w:ascii="TH SarabunIT๙" w:hAnsi="TH SarabunIT๙" w:cs="TH SarabunIT๙"/>
                <w:color w:val="000000"/>
                <w:sz w:val="28"/>
              </w:rPr>
              <w:t>observer</w:t>
            </w:r>
            <w:proofErr w:type="gramEnd"/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ของกลุ่มพันธมิตรแปซิฟิก และมติเมื่อวันที่ 11 ส.ค. 2558 รับทราบผลการตอบรับไทยเป็นประเทศผู้สังเกตการณ์ ตามที่ กต. เสนอ ซึ่งกลุ่มพันธมิตรแปซิฟิก (ก่อตั้งขึ้นโดยโคลอมเบีย เม็กซิโก ชิลีและเปรู) มีความประสงค์จะกระชับความสัมพันธ์กับอาเซียนในรูปแบบการมีกลไกหารือระหว่างกัน โดยได้จัดการประชุมระดับรัฐมนตรีว่าการกระทรวงการต่างประเทศระหว่างอาเซียนกับกลุ่มพันธมิตรแปซิฟิก เมื่อเดือน ก.ย. 2557 ณ นครนิวยอร์ก</w:t>
            </w:r>
          </w:p>
          <w:p w:rsidR="002127FD" w:rsidRDefault="002127FD" w:rsidP="002127F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 ครม. ได้มีมติเมื่อวันที่ 19 เม.ย. 2559 รับทราบรายงานผลการประชุมรัฐมนตรีต่างประเทศอาเซียนอย่างเป็นทางการ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(ASEAN Foreign Ministers’ Retreat-AMM Retreat)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ณ เวียงจันทร์ สาธารณรัฐประชาธิปไตยประชาชนลาว ระหว่างวันที่ 26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27 ก.พ. 2559 โดยรัฐมนตรีว่าการกระทรวงการต่างประเทศได้เสนอให้ประเด็นการพัฒนาที่ยั่งยืน เป็นประเด็นสำคัญของการสร้างประชาคมอาเซียน ซึ่งเป็นแนวทางที่สอดคล้องกับวาระการพัฒนาที่ยั่งยืน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ปี ค.ศ. 2030 ของสหประชาชาติ และที่ประชุมได้ให้ความไว้วางใจและมอบหมายให้ไทยเป็นประเทศผู้ประสานงานอาเซียน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สหประชาชาติว่าด้วยวาระการพัฒนาที่ยั่งยืน ค.ศ. 2030 โดยคำนึงถึงจุดแข็งของไทยที่เป็นที่ตั้งของสำนักงานสหประชาชาติหลายแห่ง โดยเฉพาะ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UN Economic and Social Commission for Asia and the Pacific (ESCAP)</w:t>
            </w:r>
          </w:p>
          <w:p w:rsidR="002127FD" w:rsidRDefault="002127FD" w:rsidP="002127F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5. กต. รายงานว่า รัฐมนตรีว่าการกระทรวงการต่างประเทศมีกำหนดจะเดินทางไปเข้าร่วมการประชุมสมัชชาสหประชาชาติสมัยสามัญ สมัยที่ 71 ณ นครนิวยอร์ก สหรัฐอเมริกา และจะเข้าร่วมการประชุมรัฐมนตรีต่างประเทศอาเซียนและการประชุมอื่นๆ ที่เกี่ยวข้อง โดยจะมีการรับรองร่างเอกสารจำนวน 2 ฉบับ ในการประชุมช่วงคู่ขนานกับการประชุมสมัชชาฯ ด้วย ดังนี้</w:t>
            </w:r>
          </w:p>
          <w:p w:rsidR="002127FD" w:rsidRDefault="002127FD" w:rsidP="002127F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5.1 การประชุมรัฐมนตรีต่างประเทศอาเซียนสมัยพิเศษว่าด้วยการพัฒนาที่ยั่งยืน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(Special Session of the ASEAN Foreign Ministers’ Meeting Focusing on Sustainable Development)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เป็นการประชุมพิเศษ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และจะมีการรับรอง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ร่างแถลงการณ์รัฐมนตรีต่างประเทศอาเซียนว่าด้วยความร่วมมืออาเซียนด้านการพัฒนาที่ยั่งยืน ใน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วันเสาร์ที่ 24 ก.ย. 2559</w:t>
            </w:r>
          </w:p>
          <w:p w:rsidR="002127FD" w:rsidRDefault="002127FD" w:rsidP="002127F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5.2 การประชุมอาเซียน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กลุ่มพันธมิตรแปซิฟิกระดับรัฐมนตรี ครั้งที่ 3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8"/>
                <w:vertAlign w:val="superscript"/>
              </w:rPr>
              <w:t>rd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ASEAN – Pacific Alliance Ministerial Meeting) </w:t>
            </w:r>
            <w:r w:rsidRPr="0099682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โดยไทยในฐานะประเทศผู้ประสานงานความสัมพันธ์อาเซียน – กลุ่มพันธมิตรแปซิฟิก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996821">
              <w:rPr>
                <w:rFonts w:ascii="TH SarabunIT๙" w:hAnsi="TH SarabunIT๙" w:cs="TH SarabunIT๙"/>
                <w:color w:val="000000"/>
                <w:sz w:val="28"/>
                <w:cs/>
              </w:rPr>
              <w:t>จะเป็นประธานการประชุมฯ ร่วมกับชิลี ซึ่งรัฐมนตรีต่างประเทศอาเซียนและกลุ่มพันธมิตรแปซิฟิกหรือผู้แทน</w:t>
            </w:r>
            <w:r w:rsidRPr="0099682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จะมีการรับรอง</w:t>
            </w:r>
            <w:r w:rsidRPr="00996821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ร่างกรอบความร่วมมืออาเซียน – กลุ่มพันธมิตรแปซิฟิก ใน</w:t>
            </w:r>
            <w:r w:rsidRPr="0099682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วันเสาร์ที่ 24 ก.ย.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2559</w:t>
            </w:r>
          </w:p>
          <w:p w:rsidR="002127FD" w:rsidRDefault="002127FD" w:rsidP="002127F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4579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6.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ร่างแถลงการณ์รัฐมนตรีต่างประเทศอาเซียนว่าด้วยความร่วมมืออาเซียนด้านการพัฒนาที่ยั่งยืน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ป็นเอกสารที่ไทยยกร่างในฐานะประเทศผู้ประสานงานในการส่งเสริมความร่วมมือระหว่างอาเซียนกับสหประชาชาติ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ในด้านการพัฒนาที่ยั่งยืน มีสาระสำคัญเป็นการแสดงความตระหนักถึงความสำคัญและกรณีมีส่วนร่วมในการบรรลุเป้าหมายข้างต้น และเพื่อเห็นชอบให้ประเทศสมาชิกอาเซียนพิจารณาจัดลำดับประเด็นสำคัญเร่งด่วนที่อาจดำเนินการได้ทันที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(Priority Areas)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เช่น การขจัดความยากจน การบริหารจัดการภัยพิบัติ การบริหารจัดการทรัพยากรอย่างยั่งยืน สาธารณสุข การเสริมสร้างศักยภาพสตรี หลักธรรมาภิบาลที่ดี และการต่อต้านการคอร์รัปชั่นรวมทั้งพัฒนาแผนงาน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(Roadmap)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ในการส่งเสริมความเชื่อมโยงระหว่างวิสัยทัศน์ประชาคมอาเซียน ค.ศ. 2025 และวาระการพัฒนาที่ยั่งยืน ค.ศ. 2030 ของสหประชาชาติ รวมทั้งเสริมสร้างความร่วมมือระหว่างอาเซียนกับสหประชาชาติและองค์กรเฉพาะทางของอาเซียนในการผลักดันเป้าหมายทั้งสองให้เกื้อกูลซึ่งกันและกัน</w:t>
            </w:r>
          </w:p>
          <w:p w:rsidR="002127FD" w:rsidRDefault="002127FD" w:rsidP="002127F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7.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ร่างกรอบความร่วมมืออาเซียน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กลุ่มพันธมิตรแปซิฟิก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มีสาระสำคัญเป็นกรอบความร่วมมือซึ่งระบุถึงเจตจำนงของอาเซียนและกลุ่มพันธมิตรแปซิฟิกที่จะผลักดันความสัมพันธ์ของทั้งสองภูมิภาคให้แน่นแฟ้นยิ่งขึ้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โดยกำหนดขอบเขตและสาขาความร่วมมือในด้านต่างๆ รวมทั้ง เปิดโอกาสให้เสริมสร้างความสัมพันธ์ระหว่างทั้งสองภูมิภาคเพิ่มเติมในอนาคตด้วย ซึ่งประชุมฯ จะพบกันอย่างสม่ำเสมอในช่วงคู่ขนานของการประชุมสมัชชาสหประชาชาติ ณ นครนิวยอร์ก เพื่อดำเนินการร่วมกันต่อไป ทั้งนี้ ร่างกรอบความร่วมมือฯ ระบุถึงการจัดลำดับความสำคัญของสาขาความร่วมมือในด้านต่างๆ ดังนี้</w:t>
            </w:r>
          </w:p>
          <w:p w:rsidR="002127FD" w:rsidRDefault="002127FD" w:rsidP="002127F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1) ความร่วมมือทางเศรษฐกิจ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่งเสริมการแลกเปลี่ยนแนวปฏิบัติที่เป็นเลิศในด้านการค้าและการอำนวยความสะดวกต่อการลงทุนและการส่งเสริมการค้า และแสวงหาการพัฒนาปฏิสัมพันธ์ทางธุรกิจระหว่างกัน</w:t>
            </w:r>
          </w:p>
          <w:p w:rsidR="002127FD" w:rsidRDefault="002127FD" w:rsidP="002127F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2) การศึกษาและปฏิสัมพันธ์ระหว่างประชาชน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เช่น ส่งเสริมการเรียนรู้ แบ่งปันประสบการณ์ ส่งเสริมการแลกเปลี่ยนทางวิชาการของบุคลากรด้านการศึกษา ส่งเสริมพัฒนาการของการทำความตกลงเพื่อความร่วมมือระหว่างมหาวิทยาลัย การแลกเปลี่ยนเยาวชน และการแลกเปลี่ยนวัฒนธรรมและอุตสาหกรรมเชิงสร้างสรรค์</w:t>
            </w:r>
          </w:p>
          <w:p w:rsidR="002127FD" w:rsidRDefault="002127FD" w:rsidP="002127F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3) วิทยาศาสตร์ เทคโนโลยีและนวัตกรรม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ส่งเสริมความร่วมมือ แลกเปลี่ยนประสบการณ์เกี่ยวกับนวัตกรรมและการวิจัยและนโยบายการพัฒนา และส่งเสริมการแลกเปลี่ยนบุคลากรระหว่างกัน รวมถึงการแสวงหาความเป็นไปได้ของความร่วมมือระหว่างมหาวิทยาลัยและศูนย์วิจัย</w:t>
            </w:r>
          </w:p>
          <w:p w:rsidR="002127FD" w:rsidRDefault="002127FD" w:rsidP="002127F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4) การพัฒนาที่ยั่งยืน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แลกเปลี่ยนข้อมูล ความรู้ ประสบการณ์ และแบ่งปันแนวปฏิบัติอันเป็นเลิศเกี่ยวกับกิจกรรมที่มุ่งสู่การบรรลุวาระเพื่อการพัฒนาที่ยั่งยืนของสหประชาชาติ ค.ศ. 2030</w:t>
            </w:r>
          </w:p>
          <w:p w:rsidR="002127FD" w:rsidRDefault="002127FD" w:rsidP="00E40C50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8.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สถานะทางกฎหมาย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กต. ได้พิจารณาร่างแถลงการณ์ฯ และร่างกรอบความร่วมมือฯ แล้วเห็นว่า ร่างเอกสารทั้ง 2 ฉบับ ไม่ได้ใช้ถ้อยคำหรือมีบริบทที่ก่อให้เกิดพันธกรณีภายใต้บังคับของกฎหมายระหว่างประเทศ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ดังนั้น จึงไม่เป็นสนธิสัญญาตามกฎหมายระหว่างประเทศและไม่เข้าข่ายเป็นหนังสือสัญญาตามมาตรา 23 ของรัฐธรรมนูญแห่งราชอาณาจักรไทย (ฉบับชั่วคราว) พ.ศ. 2557</w:t>
            </w:r>
          </w:p>
          <w:p w:rsidR="00E40C50" w:rsidRDefault="00E40C50" w:rsidP="00E40C5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E40C50" w:rsidRDefault="00E40C50" w:rsidP="00E40C5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2127FD" w:rsidRDefault="002127FD" w:rsidP="002127F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2127FD" w:rsidRPr="00CA7814" w:rsidRDefault="002127FD" w:rsidP="002127FD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ได้พิจารณาแล้ว เห็นควรให้ความเห็นชอบต่อร่างเอกสารทั้ง 2 ฉบับ ตามที่ กต. เสนอ เนื่องจากร่างเอกสารฯ มีสาระที่สอดคล้องกับวิสัยทัศน์และยุทธศาสตร์ความร่วมมือด้านอาหาร การเกษตรและป่าไม้ ซึ่งจะเป็นประโยชน์และโอกาสต่อภาคการเกษตรของไทยทั้งด้านการอำนวยความสะดวกทางการค้าสินค้าเกษตร ด้านวิทยาศาสตร์ เทคโนโลยี และนวัตกรรมที่เกี่ยวข้องควบคู่ไปกับการพัฒนาที่ยั่งยืน</w:t>
            </w:r>
          </w:p>
          <w:p w:rsidR="002127FD" w:rsidRDefault="002127FD" w:rsidP="00AA3AF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D24F0"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="00AA3AF9" w:rsidRPr="00AA3AF9">
              <w:rPr>
                <w:rFonts w:ascii="TH SarabunIT๙" w:eastAsia="Times New Roman" w:hAnsi="TH SarabunIT๙" w:cs="TH SarabunIT๙"/>
                <w:color w:val="212121"/>
                <w:sz w:val="28"/>
                <w:cs/>
              </w:rPr>
              <w:t>เห็นชอบตามที่</w:t>
            </w:r>
            <w:r w:rsidR="00AA3AF9">
              <w:rPr>
                <w:rFonts w:ascii="TH SarabunIT๙" w:eastAsia="Times New Roman" w:hAnsi="TH SarabunIT๙" w:cs="TH SarabunIT๙" w:hint="cs"/>
                <w:color w:val="212121"/>
                <w:sz w:val="28"/>
                <w:cs/>
              </w:rPr>
              <w:t xml:space="preserve"> </w:t>
            </w:r>
            <w:r w:rsidR="00AA3AF9">
              <w:rPr>
                <w:rFonts w:ascii="TH SarabunIT๙" w:eastAsia="Times New Roman" w:hAnsi="TH SarabunIT๙" w:cs="TH SarabunIT๙"/>
                <w:color w:val="212121"/>
                <w:sz w:val="28"/>
                <w:cs/>
              </w:rPr>
              <w:t>กต.</w:t>
            </w:r>
            <w:r w:rsidR="00AA3AF9" w:rsidRPr="00AA3AF9">
              <w:rPr>
                <w:rFonts w:ascii="TH SarabunIT๙" w:eastAsia="Times New Roman" w:hAnsi="TH SarabunIT๙" w:cs="TH SarabunIT๙"/>
                <w:color w:val="212121"/>
                <w:sz w:val="28"/>
                <w:cs/>
              </w:rPr>
              <w:t xml:space="preserve"> เสนอ</w:t>
            </w:r>
            <w:r w:rsidR="004D24F0">
              <w:rPr>
                <w:rFonts w:ascii="TH SarabunIT๙" w:hAnsi="TH SarabunIT๙" w:cs="TH SarabunIT๙" w:hint="cs"/>
                <w:sz w:val="28"/>
                <w:cs/>
              </w:rPr>
              <w:t xml:space="preserve"> ทั้งนี้ หากมีความจำเป็นต้องแก้ไขปรับปรุงร่างแถลงการณ์รัฐมนตรีต่างประเทศอาเซียนว่าด้วยความร่วมมืออาเซียนด้านการพัฒนาที่ยั่งยืน และร่างกรอบความร่วมมืออาเซียน </w:t>
            </w:r>
            <w:r w:rsidR="004D24F0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="004D24F0">
              <w:rPr>
                <w:rFonts w:ascii="TH SarabunIT๙" w:hAnsi="TH SarabunIT๙" w:cs="TH SarabunIT๙" w:hint="cs"/>
                <w:sz w:val="28"/>
                <w:cs/>
              </w:rPr>
              <w:t xml:space="preserve"> กลุ่มพันธมิตรแปซิฟิกที่ไม่ใช่สาระสำคัญและไม่ขัดกับหลักการที่ ครม. ได้ให้ความเห็นชอบไว้ ให้ กต. ดำเนินการได้โดยให้นำเสนอ ครม. ทราบภายหลัง พร้อมทั้งให้ชี้แจงเหตุผลและประโยชน์ที่ประเทศไทยได้รับจากการปรับเปลี่ยนดังกล่าว</w:t>
            </w:r>
          </w:p>
          <w:p w:rsidR="004D24F0" w:rsidRPr="00784C9D" w:rsidRDefault="004D24F0" w:rsidP="004D24F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ให้ กต. รับความเห็นของ วท. และ อก. ไปประกอบการพิจารณาดำเนินการต่อไปด้วย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7FD" w:rsidRDefault="002127FD" w:rsidP="002127F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2127FD" w:rsidRPr="00EA3169" w:rsidRDefault="002127FD" w:rsidP="002127F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กต</w:t>
            </w:r>
            <w:proofErr w:type="gramStart"/>
            <w:r>
              <w:rPr>
                <w:rFonts w:ascii="TH SarabunIT๙" w:hAnsi="TH SarabunIT๙" w:cs="TH SarabunIT๙" w:hint="cs"/>
                <w:sz w:val="28"/>
                <w:cs/>
              </w:rPr>
              <w:t>./</w:t>
            </w:r>
            <w:proofErr w:type="gramEnd"/>
            <w:r>
              <w:rPr>
                <w:rFonts w:ascii="TH SarabunIT๙" w:hAnsi="TH SarabunIT๙" w:cs="TH SarabunIT๙" w:hint="cs"/>
                <w:sz w:val="28"/>
                <w:cs/>
              </w:rPr>
              <w:t>กษ. (สกต.)</w:t>
            </w:r>
          </w:p>
          <w:p w:rsidR="002127FD" w:rsidRDefault="002127FD" w:rsidP="002127F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2127FD" w:rsidRDefault="002127FD" w:rsidP="002127F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2127FD" w:rsidRPr="00FD04A2" w:rsidRDefault="002127FD" w:rsidP="002127FD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เพื่อเป็นประโยชน์และโอกาสต่อภาคการเกษตรของไทยทั้งด้านการอำนวยความสะดวกทางการค้าสินค้าเกษตร ด้านวิทยาศาสตร์ เทคโนโลยี และนวัตกรรมที่เกี่ยวข้องควบคู่ไปกับการพัฒนาที่ยั่งยืน</w:t>
            </w:r>
          </w:p>
          <w:p w:rsidR="002127FD" w:rsidRDefault="002127FD" w:rsidP="002127F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2127FD" w:rsidRPr="00455BB2" w:rsidRDefault="002127FD" w:rsidP="002127FD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F2421A" w:rsidRDefault="002127FD" w:rsidP="00F2421A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cs/>
        </w:rPr>
        <w:br w:type="page"/>
      </w:r>
      <w:r w:rsidR="00F2421A"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F2421A" w:rsidRDefault="00F2421A" w:rsidP="00F2421A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37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20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กันยายน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F2421A" w:rsidRDefault="00F2421A" w:rsidP="00F2421A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F2421A" w:rsidRPr="00345383" w:rsidRDefault="00F2421A" w:rsidP="00F2421A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พิจารณา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F2421A" w:rsidTr="00F2421A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1A" w:rsidRDefault="00F2421A" w:rsidP="00F242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1A" w:rsidRDefault="00F2421A" w:rsidP="00F242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F2421A" w:rsidTr="00F2421A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1A" w:rsidRDefault="00F2421A" w:rsidP="00F2421A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200959</w:t>
            </w:r>
          </w:p>
          <w:p w:rsidR="00F2421A" w:rsidRPr="0053445F" w:rsidRDefault="00F2421A" w:rsidP="00F2421A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F2421A" w:rsidRPr="0003138F" w:rsidRDefault="00F2421A" w:rsidP="00F2421A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03138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A06530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ร่างนโยบายก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ารบริหารและพัฒนาจังหวัดชายแดนภา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</w:t>
            </w:r>
            <w:r w:rsidRPr="00A06530">
              <w:rPr>
                <w:rFonts w:ascii="TH SarabunIT๙" w:hAnsi="TH SarabunIT๙" w:cs="TH SarabunIT๙"/>
                <w:color w:val="000000"/>
                <w:sz w:val="28"/>
                <w:cs/>
              </w:rPr>
              <w:t>ใต้ พ.ศ. 2560 - 2562</w:t>
            </w:r>
          </w:p>
          <w:p w:rsidR="00F2421A" w:rsidRPr="0053445F" w:rsidRDefault="00F2421A" w:rsidP="00F2421A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F2421A" w:rsidRPr="001034ED" w:rsidRDefault="00F2421A" w:rsidP="00F2421A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สมช. เสนอ ครม. พิจารณาให้ความเห็นชอบร่างนโยบายการบริหารและการพัฒนาจังหวัดชายแดนภาคใต้ พ.ศ. 2560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2562 และร่างตารางประสานสอดคล้องแสดงความเชื่อมโยงภารกิจงาน นโยบาย ยุทธศาสตร์ แผนหลักที่เกี่ยวข้องกับร่างนโยบายการบริหารและการพัฒนาจังหวัดชายแดนภาคใต้ พ.ศ. 2560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2562 และให้ ครม. นำเสนอต่อ สนช. เพื่อทราบ</w:t>
            </w:r>
          </w:p>
          <w:p w:rsidR="00F2421A" w:rsidRDefault="00F2421A" w:rsidP="00F2421A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F2421A" w:rsidRPr="00EA323B" w:rsidRDefault="00F2421A" w:rsidP="00F2421A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323B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1F0E74">
              <w:rPr>
                <w:rFonts w:ascii="TH SarabunIT๙" w:hAnsi="TH SarabunIT๙" w:cs="TH SarabunIT๙"/>
                <w:spacing w:val="-20"/>
                <w:sz w:val="28"/>
                <w:cs/>
              </w:rPr>
              <w:t>สำนักงานสภาความมั่นคงแห่งชาติ</w:t>
            </w:r>
            <w:r w:rsidRPr="00EA323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F0E74">
              <w:rPr>
                <w:rFonts w:ascii="TH SarabunIT๙" w:hAnsi="TH SarabunIT๙" w:cs="TH SarabunIT๙"/>
                <w:spacing w:val="-20"/>
                <w:sz w:val="28"/>
                <w:cs/>
              </w:rPr>
              <w:t>ได้จัดทำร่างนโยบายการบริหารและการพัฒนาจังหวัดชายแดนภาคใต้</w:t>
            </w:r>
            <w:r w:rsidRPr="00EA323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F0E74">
              <w:rPr>
                <w:rFonts w:ascii="TH SarabunIT๙" w:hAnsi="TH SarabunIT๙" w:cs="TH SarabunIT๙"/>
                <w:spacing w:val="-20"/>
                <w:sz w:val="28"/>
                <w:cs/>
              </w:rPr>
              <w:t xml:space="preserve">พ.ศ. 2560 </w:t>
            </w:r>
            <w:r w:rsidRPr="001F0E74">
              <w:rPr>
                <w:rFonts w:ascii="TH SarabunIT๙" w:hAnsi="TH SarabunIT๙" w:cs="TH SarabunIT๙"/>
                <w:spacing w:val="-20"/>
                <w:sz w:val="28"/>
              </w:rPr>
              <w:t>–</w:t>
            </w:r>
            <w:r w:rsidRPr="001F0E74">
              <w:rPr>
                <w:rFonts w:ascii="TH SarabunIT๙" w:hAnsi="TH SarabunIT๙" w:cs="TH SarabunIT๙"/>
                <w:spacing w:val="-20"/>
                <w:sz w:val="28"/>
                <w:cs/>
              </w:rPr>
              <w:t xml:space="preserve"> 2562 </w:t>
            </w:r>
            <w:r w:rsidRPr="00EA323B">
              <w:rPr>
                <w:rFonts w:ascii="TH SarabunIT๙" w:hAnsi="TH SarabunIT๙" w:cs="TH SarabunIT๙"/>
                <w:sz w:val="28"/>
                <w:cs/>
              </w:rPr>
              <w:t>ด้วยกระบวนการมีส่วนร่วมรับฟังความคิดเห็นจากทุกภาคส่วนที่เกี่ยวข้อง ได้แก่ หน่วยงานภาครัฐ นักวิชาการในพื้นที่ และในส่วนกลาง ผู้นำและผู้แทนศาสนา ภาคประชาสังคม ภาคสื่อมวลชน สตรีและเยาวชน และผู้ต้องขังคดีความมั่นคง ประกอบกับข้อมูลเอกสารทางวิชาการ การเข้าร่วมรับฟังในเวทีสัมมนาที่เกี่ยวข้องและการติดตามประเมินผลนโยบายการบริหารและพัฒนาจังหวัดชายแดนภาคใต้ พ.ศ. 2555</w:t>
            </w:r>
            <w:r w:rsidRPr="00EA323B">
              <w:rPr>
                <w:rFonts w:ascii="TH SarabunIT๙" w:hAnsi="TH SarabunIT๙" w:cs="TH SarabunIT๙"/>
                <w:sz w:val="28"/>
              </w:rPr>
              <w:t>–</w:t>
            </w:r>
            <w:r w:rsidRPr="00EA323B">
              <w:rPr>
                <w:rFonts w:ascii="TH SarabunIT๙" w:hAnsi="TH SarabunIT๙" w:cs="TH SarabunIT๙"/>
                <w:sz w:val="28"/>
                <w:cs/>
              </w:rPr>
              <w:t xml:space="preserve"> 2557</w:t>
            </w:r>
          </w:p>
          <w:p w:rsidR="00F2421A" w:rsidRPr="00EA323B" w:rsidRDefault="00F2421A" w:rsidP="00F2421A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Pr="00EA323B">
              <w:rPr>
                <w:rFonts w:ascii="TH SarabunIT๙" w:hAnsi="TH SarabunIT๙" w:cs="TH SarabunIT๙"/>
                <w:sz w:val="28"/>
                <w:cs/>
              </w:rPr>
              <w:t xml:space="preserve">ร่างนโยบายการบริหารและพัฒนาจังหวัดชายแดนภาคใต้ พ.ศ. 2560 </w:t>
            </w:r>
            <w:r w:rsidRPr="00EA323B">
              <w:rPr>
                <w:rFonts w:ascii="TH SarabunIT๙" w:hAnsi="TH SarabunIT๙" w:cs="TH SarabunIT๙"/>
                <w:sz w:val="28"/>
              </w:rPr>
              <w:t>–</w:t>
            </w:r>
            <w:r w:rsidRPr="00EA323B">
              <w:rPr>
                <w:rFonts w:ascii="TH SarabunIT๙" w:hAnsi="TH SarabunIT๙" w:cs="TH SarabunIT๙"/>
                <w:sz w:val="28"/>
                <w:cs/>
              </w:rPr>
              <w:t xml:space="preserve"> 2562 ยังคงยึดหลักยุทธศาสตร์พระราชทาน </w:t>
            </w:r>
            <w:r w:rsidRPr="00EA323B">
              <w:rPr>
                <w:rFonts w:ascii="TH SarabunIT๙" w:hAnsi="TH SarabunIT๙" w:cs="TH SarabunIT๙"/>
                <w:sz w:val="28"/>
              </w:rPr>
              <w:t>“</w:t>
            </w:r>
            <w:r w:rsidRPr="00EA323B">
              <w:rPr>
                <w:rFonts w:ascii="TH SarabunIT๙" w:hAnsi="TH SarabunIT๙" w:cs="TH SarabunIT๙"/>
                <w:sz w:val="28"/>
                <w:cs/>
              </w:rPr>
              <w:t>เข้าใจ เข้าถึง พัฒนา</w:t>
            </w:r>
            <w:r w:rsidRPr="00EA323B">
              <w:rPr>
                <w:rFonts w:ascii="TH SarabunIT๙" w:hAnsi="TH SarabunIT๙" w:cs="TH SarabunIT๙"/>
                <w:sz w:val="28"/>
              </w:rPr>
              <w:t xml:space="preserve">” </w:t>
            </w:r>
            <w:r w:rsidRPr="00EA323B">
              <w:rPr>
                <w:rFonts w:ascii="TH SarabunIT๙" w:hAnsi="TH SarabunIT๙" w:cs="TH SarabunIT๙"/>
                <w:sz w:val="28"/>
                <w:cs/>
              </w:rPr>
              <w:t>และหลักปรัชญาเศรษฐกิจพอเพียง โดยมีกรอบแนวคิด 4 เรื่องหลัก คือ การใช้แนวทางสันติวิธีในการแก้ไขปัญหา การใช้กระบวนการมีส่วนร่วมของทุกภาคส่วนอย่างแท้จริง การบริหารจัดการบนพื้นฐานของสังคมพหุวัฒนธรรมในการแก้ไขปัญหาและพัฒนาพื้นที่ และการยึดมั่นในหลักสิทธิมนุษยชน หลักนิติรัฐ หลักนิติธรรม</w:t>
            </w:r>
          </w:p>
          <w:p w:rsidR="00CE1ABC" w:rsidRDefault="00F2421A" w:rsidP="00E40C50">
            <w:pPr>
              <w:tabs>
                <w:tab w:val="left" w:pos="522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 </w:t>
            </w:r>
            <w:r w:rsidRPr="00EA323B">
              <w:rPr>
                <w:rFonts w:ascii="TH SarabunIT๙" w:hAnsi="TH SarabunIT๙" w:cs="TH SarabunIT๙"/>
                <w:sz w:val="28"/>
                <w:cs/>
              </w:rPr>
              <w:t xml:space="preserve">วิสัยทัศน์ของร่างนโยบายฯ </w:t>
            </w:r>
            <w:r w:rsidRPr="00EA323B">
              <w:rPr>
                <w:rFonts w:ascii="TH SarabunIT๙" w:hAnsi="TH SarabunIT๙" w:cs="TH SarabunIT๙"/>
                <w:sz w:val="28"/>
              </w:rPr>
              <w:t xml:space="preserve">“ </w:t>
            </w:r>
            <w:r w:rsidRPr="00EA323B">
              <w:rPr>
                <w:rFonts w:ascii="TH SarabunIT๙" w:hAnsi="TH SarabunIT๙" w:cs="TH SarabunIT๙"/>
                <w:sz w:val="28"/>
                <w:cs/>
              </w:rPr>
              <w:t xml:space="preserve">สังคมจังหวัดชายแดนภาคใต้มีความปลอดภัย ปราศจากเงื่อนไขความรุนแรง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EA323B">
              <w:rPr>
                <w:rFonts w:ascii="TH SarabunIT๙" w:hAnsi="TH SarabunIT๙" w:cs="TH SarabunIT๙"/>
                <w:sz w:val="28"/>
                <w:cs/>
              </w:rPr>
              <w:t>วิถีชีวิตทุกคนได้รับการป</w:t>
            </w:r>
            <w:r>
              <w:rPr>
                <w:rFonts w:ascii="TH SarabunIT๙" w:hAnsi="TH SarabunIT๙" w:cs="TH SarabunIT๙"/>
                <w:sz w:val="28"/>
                <w:cs/>
              </w:rPr>
              <w:t>กป้อง พัฒนาบนพื้นฐานสังคม</w:t>
            </w:r>
            <w:r w:rsidRPr="00EA323B">
              <w:rPr>
                <w:rFonts w:ascii="TH SarabunIT๙" w:hAnsi="TH SarabunIT๙" w:cs="TH SarabunIT๙"/>
                <w:sz w:val="28"/>
                <w:cs/>
              </w:rPr>
              <w:t>พหุวัฒนธรรม และมีส่วนร่วมในกระบวนการเสริมสร้างสันติสุขอย่างยั่งยืน</w:t>
            </w:r>
            <w:r w:rsidRPr="00EA323B">
              <w:rPr>
                <w:rFonts w:ascii="TH SarabunIT๙" w:hAnsi="TH SarabunIT๙" w:cs="TH SarabunIT๙"/>
                <w:sz w:val="28"/>
              </w:rPr>
              <w:t>”</w:t>
            </w:r>
          </w:p>
          <w:p w:rsidR="00F2421A" w:rsidRPr="00EA323B" w:rsidRDefault="00F2421A" w:rsidP="00F2421A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 </w:t>
            </w:r>
            <w:r w:rsidRPr="00EA323B">
              <w:rPr>
                <w:rFonts w:ascii="TH SarabunIT๙" w:hAnsi="TH SarabunIT๙" w:cs="TH SarabunIT๙"/>
                <w:sz w:val="28"/>
                <w:cs/>
              </w:rPr>
              <w:t>วัตถุประสงค์ของนโยบายประกอบด้วย</w:t>
            </w:r>
            <w:r w:rsidRPr="00EA323B">
              <w:rPr>
                <w:rFonts w:ascii="TH SarabunIT๙" w:hAnsi="TH SarabunIT๙" w:cs="TH SarabunIT๙"/>
                <w:sz w:val="28"/>
              </w:rPr>
              <w:t xml:space="preserve"> 6 </w:t>
            </w:r>
            <w:r w:rsidRPr="00EA323B">
              <w:rPr>
                <w:rFonts w:ascii="TH SarabunIT๙" w:hAnsi="TH SarabunIT๙" w:cs="TH SarabunIT๙"/>
                <w:sz w:val="28"/>
                <w:cs/>
              </w:rPr>
              <w:t>ข้อ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ดังนี้</w:t>
            </w:r>
          </w:p>
          <w:p w:rsidR="00F2421A" w:rsidRPr="00EA323B" w:rsidRDefault="00F2421A" w:rsidP="00F2421A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4.</w:t>
            </w:r>
            <w:r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EA323B">
              <w:rPr>
                <w:rFonts w:ascii="TH SarabunIT๙" w:hAnsi="TH SarabunIT๙" w:cs="TH SarabunIT๙"/>
                <w:sz w:val="28"/>
                <w:cs/>
              </w:rPr>
              <w:t xml:space="preserve"> เพื่อให้จังหวัดชายแดนภาคใต้มีความปลอดภัย ส</w:t>
            </w:r>
            <w:r>
              <w:rPr>
                <w:rFonts w:ascii="TH SarabunIT๙" w:hAnsi="TH SarabunIT๙" w:cs="TH SarabunIT๙"/>
                <w:sz w:val="28"/>
                <w:cs/>
              </w:rPr>
              <w:t>งบสันติมีความไว้เนื้อเชื่อใจ</w:t>
            </w:r>
            <w:r w:rsidRPr="00EA323B">
              <w:rPr>
                <w:rFonts w:ascii="TH SarabunIT๙" w:hAnsi="TH SarabunIT๙" w:cs="TH SarabunIT๙"/>
                <w:sz w:val="28"/>
                <w:cs/>
              </w:rPr>
              <w:t>ต่อกัน ปราศจากเงื่อนไขที่เอื้อต่อการใช้ความรุนแรงจากทุกฝ่าย</w:t>
            </w:r>
          </w:p>
          <w:p w:rsidR="00F2421A" w:rsidRPr="00EA323B" w:rsidRDefault="00F2421A" w:rsidP="00F2421A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4.</w:t>
            </w: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EA323B">
              <w:rPr>
                <w:rFonts w:ascii="TH SarabunIT๙" w:hAnsi="TH SarabunIT๙" w:cs="TH SarabunIT๙"/>
                <w:sz w:val="28"/>
                <w:cs/>
              </w:rPr>
              <w:t xml:space="preserve"> เพื่อพัฒนาการมีส่วนร่วมของทุกฝ่ายในพื้นที่ให้ประชาชนได้เข้ามามีส่วนร่วมในการพัฒนาและแก้ไขปัญหาจังหวัดชายแดนภาคใต้</w:t>
            </w:r>
          </w:p>
          <w:p w:rsidR="00F2421A" w:rsidRPr="00EA323B" w:rsidRDefault="00F2421A" w:rsidP="00F2421A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4.</w:t>
            </w:r>
            <w:r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EA323B">
              <w:rPr>
                <w:rFonts w:ascii="TH SarabunIT๙" w:hAnsi="TH SarabunIT๙" w:cs="TH SarabunIT๙"/>
                <w:sz w:val="28"/>
                <w:cs/>
              </w:rPr>
              <w:t xml:space="preserve"> เพื่อให้สังคมไทยและสังคมในพื้นที่ยอมรับและเห็นคุณค่าของการอยู่ร่วมกันภายใต้สังคมพหุวัฒนธรรม และรับผิดชอบร่วมกันในการแก้ไขปัญหาจังหวัดชายแดนภาคใต้</w:t>
            </w:r>
          </w:p>
          <w:p w:rsidR="00F2421A" w:rsidRPr="00EA323B" w:rsidRDefault="00F2421A" w:rsidP="00F2421A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4.</w:t>
            </w:r>
            <w:r>
              <w:rPr>
                <w:rFonts w:ascii="TH SarabunIT๙" w:hAnsi="TH SarabunIT๙" w:cs="TH SarabunIT๙"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A323B">
              <w:rPr>
                <w:rFonts w:ascii="TH SarabunIT๙" w:hAnsi="TH SarabunIT๙" w:cs="TH SarabunIT๙"/>
                <w:sz w:val="28"/>
                <w:cs/>
              </w:rPr>
              <w:t>เพื่อพัฒนาศักยภาพของคน สังคม และเศรษฐกิจให้สอดคล้องกับความหลากหลายทางวัฒนธรรม และภูมิปัญญาท้องถิ่น เกิดความเสมอภาคและเป็นธรรมในสังคมอย่างทั่วถึง ให้เป็นพื้นที่น่าอยู่ น่าท่องเที่ยว น่าลงทุน</w:t>
            </w:r>
          </w:p>
          <w:p w:rsidR="00F2421A" w:rsidRPr="00EA323B" w:rsidRDefault="00F2421A" w:rsidP="00F2421A">
            <w:pPr>
              <w:tabs>
                <w:tab w:val="left" w:pos="836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4.</w:t>
            </w:r>
            <w:r>
              <w:rPr>
                <w:rFonts w:ascii="TH SarabunIT๙" w:hAnsi="TH SarabunIT๙" w:cs="TH SarabunIT๙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A323B">
              <w:rPr>
                <w:rFonts w:ascii="TH SarabunIT๙" w:hAnsi="TH SarabunIT๙" w:cs="TH SarabunIT๙"/>
                <w:sz w:val="28"/>
                <w:cs/>
              </w:rPr>
              <w:t>เพื่อสร้างความเชื่อมั่น และหลักประกันความต่อเนื่องของกระบวนการพูดคุยเพื่อสันติสุขของจังหวัดชายแดนภาคใต้ซึ่งกำหนดเป็นวาระแห่งชาติ และเตรียมความพร้อม ในการเข้ามามีส่วนร่วมของทุกฝ่ายที่เกี่ยวข้อง ภายใต้สภาวะแวดล้อมที่เอื้อต่อการแสวงหาทางออกจากความขัดแย้ง</w:t>
            </w:r>
          </w:p>
          <w:p w:rsidR="00F2421A" w:rsidRPr="00EA323B" w:rsidRDefault="00F2421A" w:rsidP="00F2421A">
            <w:pPr>
              <w:tabs>
                <w:tab w:val="left" w:pos="836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4.</w:t>
            </w:r>
            <w:r>
              <w:rPr>
                <w:rFonts w:ascii="TH SarabunIT๙" w:hAnsi="TH SarabunIT๙" w:cs="TH SarabunIT๙"/>
                <w:sz w:val="28"/>
                <w:cs/>
              </w:rPr>
              <w:t>6</w:t>
            </w:r>
            <w:r w:rsidRPr="00EA323B">
              <w:rPr>
                <w:rFonts w:ascii="TH SarabunIT๙" w:hAnsi="TH SarabunIT๙" w:cs="TH SarabunIT๙"/>
                <w:sz w:val="28"/>
                <w:cs/>
              </w:rPr>
              <w:t xml:space="preserve"> เพื่อสร้างความเข้าใจเกี่ยวกับสถานการณ์ความเป็นจริงที่เกิดขึ้นต่อสังคมทั้งในและต่างประเทศ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EA323B">
              <w:rPr>
                <w:rFonts w:ascii="TH SarabunIT๙" w:hAnsi="TH SarabunIT๙" w:cs="TH SarabunIT๙"/>
                <w:sz w:val="28"/>
                <w:cs/>
              </w:rPr>
              <w:t>ให้เกิดการสนับสนุน และมีบทบาทเกื้อกูลการแก้ไขปัญหาจังหวัดชายแดนภาคใต้</w:t>
            </w:r>
          </w:p>
          <w:p w:rsidR="00F2421A" w:rsidRPr="00EA323B" w:rsidRDefault="00F2421A" w:rsidP="00F2421A">
            <w:pPr>
              <w:tabs>
                <w:tab w:val="left" w:pos="483"/>
                <w:tab w:val="left" w:pos="836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5.</w:t>
            </w:r>
            <w:r w:rsidRPr="00EA323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A323B">
              <w:rPr>
                <w:rFonts w:ascii="TH SarabunIT๙" w:hAnsi="TH SarabunIT๙" w:cs="TH SarabunIT๙"/>
                <w:sz w:val="28"/>
                <w:cs/>
              </w:rPr>
              <w:t xml:space="preserve">ร่างตารางประสานสอดคล้องแสดงความเชื่อมโยงภารกิจงาน นโยบาย ยุทธศาสตร์ แผนหลักที่เกี่ยวข้องกับนโยบายการบริหารและพัฒนาจังหวัดชายแดนภาคใต้ พ.ศ. 2560 </w:t>
            </w:r>
            <w:r w:rsidRPr="00EA323B">
              <w:rPr>
                <w:rFonts w:ascii="TH SarabunIT๙" w:hAnsi="TH SarabunIT๙" w:cs="TH SarabunIT๙"/>
                <w:sz w:val="28"/>
              </w:rPr>
              <w:t>–</w:t>
            </w:r>
            <w:r w:rsidRPr="00EA323B">
              <w:rPr>
                <w:rFonts w:ascii="TH SarabunIT๙" w:hAnsi="TH SarabunIT๙" w:cs="TH SarabunIT๙"/>
                <w:sz w:val="28"/>
                <w:cs/>
              </w:rPr>
              <w:t xml:space="preserve"> 2562 แสดงให้เห็นถึงการขับเคลื่อนร่างนโยบายฯ อย่างเป็นระบบ โดยกำหนดแนวทางการดำเนินงานและแนวทางการดำเนินการเร่งด่วน ในแต่ละวัตถุประสงค์และมีการกำหนดนโยบาย มีหน่วยรับผิดชอบหลักและหน่วยรับผิดชอบรอง ตลอดจนแสดงความเชื่อมโยงระหว่าง นโยบาย ยุทธศาสตร์ และแผนงานของส่วนราชการที่เกี่ยวข้อง เพื่อให้สามารถขับเคลื่อนและบูรณาการการทำงานระหว่างกันได้อย่างมีเอกภาพ</w:t>
            </w:r>
          </w:p>
          <w:p w:rsidR="00F2421A" w:rsidRDefault="00F2421A" w:rsidP="00E40C5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8"/>
              </w:rPr>
              <w:t>6.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A323B">
              <w:rPr>
                <w:rFonts w:ascii="TH SarabunIT๙" w:hAnsi="TH SarabunIT๙" w:cs="TH SarabunIT๙"/>
                <w:sz w:val="28"/>
                <w:cs/>
              </w:rPr>
              <w:t>ร่างตารางประสานความสอดคล้องฯ จัดทำขึ้นตามมติการประชุมสภาความมั่นคงแห่งชาติ ครั้งที่ 1/2559 เมื่อวันที่ 11 พฤษภาคม 2559 ก่อ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นเสนอคณะรัฐมนตรีพิจารณา </w:t>
            </w:r>
            <w:r w:rsidRPr="00EA323B">
              <w:rPr>
                <w:rFonts w:ascii="TH SarabunIT๙" w:hAnsi="TH SarabunIT๙" w:cs="TH SarabunIT๙"/>
                <w:sz w:val="28"/>
                <w:cs/>
              </w:rPr>
              <w:t>โดยสำนักงานสภาความมั่นคงแห่งชาติ ได้ประชุมร่วมกับส่วนราช</w:t>
            </w:r>
            <w:r>
              <w:rPr>
                <w:rFonts w:ascii="TH SarabunIT๙" w:hAnsi="TH SarabunIT๙" w:cs="TH SarabunIT๙"/>
                <w:sz w:val="28"/>
                <w:cs/>
              </w:rPr>
              <w:t>การที่เกี่ยวข้อง เมื่อวันที่</w:t>
            </w:r>
            <w:r w:rsidRPr="00EA323B">
              <w:rPr>
                <w:rFonts w:ascii="TH SarabunIT๙" w:hAnsi="TH SarabunIT๙" w:cs="TH SarabunIT๙"/>
                <w:sz w:val="28"/>
                <w:cs/>
              </w:rPr>
              <w:t xml:space="preserve"> 4 มิถุนายน 2559 เพื่อพิจารณาจัดทำร่างดังกล่าว</w:t>
            </w:r>
            <w:r w:rsidRPr="00EA323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โดยกระทรวงเกษตรและสหกรณ์ </w:t>
            </w:r>
            <w:r w:rsidRPr="00EA323B">
              <w:rPr>
                <w:rFonts w:ascii="TH SarabunIT๙" w:hAnsi="TH SarabunIT๙" w:cs="TH SarabunIT๙"/>
                <w:sz w:val="28"/>
                <w:cs/>
              </w:rPr>
              <w:t>เป็นหน่วยรับผิดชอบรองตามนโยบายข้อ 16 สร้างโอกาสในการพัฒนาทางเศรษฐกิจ และนโยบาย ข้อ 17 พัฒนาและส่งเสริมการบริหารจัดการทรัพยากรธรรมชาติในพื้นที่ให้เกิดประโยชน์สูงสุดต่อการพัฒนาคุณภาพชีวิต และการแก้ไขปัญหาความยากจนภายใต้วัตถุประสงค์ ข้อที่ 4 ของนโยบายการบริหารฯ</w:t>
            </w:r>
          </w:p>
          <w:p w:rsidR="00E40C50" w:rsidRDefault="00E40C50" w:rsidP="00E40C5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E40C50" w:rsidRDefault="00E40C50" w:rsidP="00E40C5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E40C50" w:rsidRPr="00EA323B" w:rsidRDefault="00E40C50" w:rsidP="00E40C5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CE1ABC" w:rsidRDefault="00F2421A" w:rsidP="00F2421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CE1ABC">
              <w:rPr>
                <w:rFonts w:ascii="TH SarabunIT๙" w:hAnsi="TH SarabunIT๙" w:cs="TH SarabunIT๙" w:hint="cs"/>
                <w:sz w:val="28"/>
                <w:cs/>
              </w:rPr>
              <w:t>1. เห็นชอบร่างนโยบายการบริหารและการพัฒนาจังหวัด</w:t>
            </w:r>
            <w:r w:rsidR="00CE1ABC" w:rsidRPr="00CE1ABC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ชายแดนภาคใต้</w:t>
            </w:r>
            <w:r w:rsidR="00CE1ABC">
              <w:rPr>
                <w:rFonts w:ascii="TH SarabunIT๙" w:hAnsi="TH SarabunIT๙" w:cs="TH SarabunIT๙" w:hint="cs"/>
                <w:sz w:val="28"/>
                <w:cs/>
              </w:rPr>
              <w:t xml:space="preserve"> พ.ศ. </w:t>
            </w:r>
            <w:r w:rsidR="00CE1ABC" w:rsidRPr="00CE1ABC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2560 </w:t>
            </w:r>
            <w:r w:rsidR="00CE1ABC" w:rsidRPr="00CE1ABC">
              <w:rPr>
                <w:rFonts w:ascii="TH SarabunIT๙" w:hAnsi="TH SarabunIT๙" w:cs="TH SarabunIT๙"/>
                <w:spacing w:val="-20"/>
                <w:sz w:val="28"/>
                <w:cs/>
              </w:rPr>
              <w:t>–</w:t>
            </w:r>
            <w:r w:rsidR="00CE1ABC" w:rsidRPr="00CE1ABC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 2562</w:t>
            </w:r>
            <w:r w:rsidR="00CE1AB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E1ABC" w:rsidRPr="00CE1ABC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ตามที่ </w:t>
            </w:r>
            <w:r w:rsidR="00CE1ABC" w:rsidRPr="00CE1ABC">
              <w:rPr>
                <w:rFonts w:ascii="TH SarabunIT๙" w:hAnsi="TH SarabunIT๙" w:cs="TH SarabunIT๙" w:hint="cs"/>
                <w:sz w:val="28"/>
                <w:cs/>
              </w:rPr>
              <w:t>สมช. เสนอ</w:t>
            </w:r>
            <w:r w:rsidR="00CE1ABC" w:rsidRPr="00CE1ABC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 </w:t>
            </w:r>
            <w:r w:rsidR="00CE1ABC">
              <w:rPr>
                <w:rFonts w:ascii="TH SarabunIT๙" w:hAnsi="TH SarabunIT๙" w:cs="TH SarabunIT๙" w:hint="cs"/>
                <w:sz w:val="28"/>
                <w:cs/>
              </w:rPr>
              <w:t>และให้เสนอ สนช. เพื่อทราบ ตามมาตรา 4 แห่งพระราชบัญญัติการบริหารราชการจังหวัดชายแดนภาคใต้ พ.ศ. 2553 แล้วให้หน่วยงานของรัฐ</w:t>
            </w:r>
            <w:r w:rsidR="001D54ED">
              <w:rPr>
                <w:rFonts w:ascii="TH SarabunIT๙" w:hAnsi="TH SarabunIT๙" w:cs="TH SarabunIT๙" w:hint="cs"/>
                <w:sz w:val="28"/>
                <w:cs/>
              </w:rPr>
              <w:t>ใช้เป็นกรอบแนวทางในการปฏิรูปอย่างเป็นระบบและต่อเนื่องต่อไป ทั้งนี้ ให้หน่วยงานที่เกี่ยวข้องรับความเห็นของ สงป. ไปพิจารณาดำเนินการด้วย</w:t>
            </w:r>
          </w:p>
          <w:p w:rsidR="00CE1ABC" w:rsidRDefault="00CE1ABC" w:rsidP="00CE1AB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เห็นชอบร่างตารางประสานสอดคล้องแสดงความเชื่อมโยงภารกิจงาน นโยบาย ยุทธศาสตร์ แผนหลักที่เกี่ยวข้องกับร่างนโยบายการบริหารและการพัฒนาจังหวัดชายแดนภาคใต้ พ.ศ. 2560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2562 ตามที่ สมช. เสนอ </w:t>
            </w:r>
            <w:r w:rsidR="001F0E74"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โดยให้รับความเห็นของ ศธ. และ สปน. ไปพิจารณาด้วย และให้ดำเนินการต่อไปได้</w:t>
            </w:r>
          </w:p>
          <w:p w:rsidR="00FA3094" w:rsidRPr="00784C9D" w:rsidRDefault="00FA3094" w:rsidP="00CE1AB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ให้ สมช. รับความเห็นของ สศช. ไปพิจารณาด้วย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1A" w:rsidRDefault="00F2421A" w:rsidP="00F2421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F2421A" w:rsidRPr="00EA3169" w:rsidRDefault="00F2421A" w:rsidP="00F2421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สมช</w:t>
            </w:r>
            <w:proofErr w:type="gramStart"/>
            <w:r>
              <w:rPr>
                <w:rFonts w:ascii="TH SarabunIT๙" w:hAnsi="TH SarabunIT๙" w:cs="TH SarabunIT๙" w:hint="cs"/>
                <w:sz w:val="28"/>
                <w:cs/>
              </w:rPr>
              <w:t>./</w:t>
            </w:r>
            <w:proofErr w:type="gramEnd"/>
            <w:r>
              <w:rPr>
                <w:rFonts w:ascii="TH SarabunIT๙" w:hAnsi="TH SarabunIT๙" w:cs="TH SarabunIT๙" w:hint="cs"/>
                <w:sz w:val="28"/>
                <w:cs/>
              </w:rPr>
              <w:t>กษ. (ศอบต.)</w:t>
            </w:r>
          </w:p>
          <w:p w:rsidR="00F2421A" w:rsidRDefault="00F2421A" w:rsidP="00F2421A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F2421A" w:rsidRDefault="00F2421A" w:rsidP="00F2421A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F2421A" w:rsidRPr="00FD04A2" w:rsidRDefault="00F2421A" w:rsidP="00F2421A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เพื่อเป็นกรอบการดำเนินการในการปฏิบัติงาน รวมทั้ง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การจัดทำแผนและยุทธศาสตร์ของหน่วยงานที่เกี่ยวข้อง เพื่อรองรับการดำเนินการตามนโยบายดังกล่าว</w:t>
            </w:r>
          </w:p>
          <w:p w:rsidR="00F2421A" w:rsidRDefault="00F2421A" w:rsidP="00F2421A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F2421A" w:rsidRPr="00455BB2" w:rsidRDefault="00F2421A" w:rsidP="00F2421A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F2421A" w:rsidRDefault="00F2421A"/>
    <w:p w:rsidR="00F2421A" w:rsidRDefault="00F2421A">
      <w:r>
        <w:br w:type="page"/>
      </w:r>
    </w:p>
    <w:p w:rsidR="00F2421A" w:rsidRDefault="00F2421A" w:rsidP="00F2421A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F2421A" w:rsidRDefault="00F2421A" w:rsidP="00F2421A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37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20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กันยายน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F2421A" w:rsidRDefault="00F2421A" w:rsidP="00F2421A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F2421A" w:rsidRPr="00345383" w:rsidRDefault="00F2421A" w:rsidP="00F2421A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พิจารณา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F2421A" w:rsidTr="00F2421A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1A" w:rsidRDefault="00F2421A" w:rsidP="00F242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1A" w:rsidRDefault="00F2421A" w:rsidP="00F242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F2421A" w:rsidTr="00F2421A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1A" w:rsidRDefault="00F2421A" w:rsidP="00F2421A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200959</w:t>
            </w:r>
          </w:p>
          <w:p w:rsidR="00F2421A" w:rsidRPr="0053445F" w:rsidRDefault="00F2421A" w:rsidP="00F2421A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F2421A" w:rsidRPr="0003138F" w:rsidRDefault="00F2421A" w:rsidP="00F2421A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03138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8D7AB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ร่างพระราชบัญญัติการผังเมือง </w:t>
            </w:r>
            <w:proofErr w:type="gramStart"/>
            <w:r w:rsidRPr="008D7AB2">
              <w:rPr>
                <w:rFonts w:ascii="TH SarabunIT๙" w:hAnsi="TH SarabunIT๙" w:cs="TH SarabunIT๙"/>
                <w:color w:val="000000"/>
                <w:sz w:val="28"/>
                <w:cs/>
              </w:rPr>
              <w:t>พ.ศ.</w:t>
            </w:r>
            <w:proofErr w:type="gramEnd"/>
            <w:r w:rsidRPr="008D7AB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....</w:t>
            </w:r>
          </w:p>
          <w:p w:rsidR="00F2421A" w:rsidRPr="0053445F" w:rsidRDefault="00F2421A" w:rsidP="00F2421A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F2421A" w:rsidRPr="004D2339" w:rsidRDefault="00F2421A" w:rsidP="00F2421A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มท. เสนอ ครม. พิจารณาอนุมัติหลักการ</w:t>
            </w:r>
            <w:r w:rsidRPr="004D2339">
              <w:rPr>
                <w:rFonts w:ascii="TH SarabunIT๙" w:hAnsi="TH SarabunIT๙" w:cs="TH SarabunIT๙"/>
                <w:cs/>
              </w:rPr>
              <w:t>ร่างพระราชบัญญัติการผังเมือง พ.ศ. ....</w:t>
            </w:r>
            <w:r>
              <w:rPr>
                <w:rFonts w:ascii="TH SarabunIT๙" w:hAnsi="TH SarabunIT๙" w:cs="TH SarabunIT๙" w:hint="cs"/>
                <w:cs/>
              </w:rPr>
              <w:t xml:space="preserve"> ซึ่งมีสาระสำคัญเป็นการยกเลิกพระราชบัญญัติการผังเมือง พ.ศ. 2518 และที่แก้ไขเพิ่มเติม โดยกำหนดประเภทของผังเมืองออกเป็นผังนโยบาย (ผังประเทศ ผังภาค ผังจังหวัด) และผังปฏิบัติ (ผังเมืองรวม ผังเมืองเฉพาะ) กำหนดให้มีคณะกรรมการนโยบายการผังเมืองแห่งชาติ คณะกรรมการผังเมือง คณะกรรมการผังเมืองจังหวัด และคณะกรรมการบริหารการผังเมืองส่วนท้องถิ่น เพื่อให้รูปแบบ การดำเนินการ และการบริหารจัดการเหมาะสมกับสภาพการณ์ในปัจจุบันโดยสอดคล้องกับสภาพเศรษฐกิจ สังคม สิ่งแวดล้อม และการเมือง</w:t>
            </w:r>
          </w:p>
          <w:p w:rsidR="00F2421A" w:rsidRDefault="00F2421A" w:rsidP="00F2421A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F2421A" w:rsidRDefault="00F2421A" w:rsidP="00F2421A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มท. เสนอว่า เนื่องจากบทบัญญัติในกฎหมายว่าด้วยการผังเมืองซึ่งใช้บังคับอยู่ไม่มีมาตรการทางกฎหมายเพียงพอที่จะทำให้บรรลุวัตถุประสงค์ของการผังเมืองได้ มท. จึงได้ปรับปรุงพระราชบัญญัติการผังเมือง พ.ศ. 2518 ทั้งฉบับ เพื่อปรับรูปแบบและวิธีการวางและจัดทำผังเมืองทั้งระบบ โดยการกำหนดประเภทของผังเมืองออกเป็นผังในระดับนโยบาย ได้แก่ ผังประเทศ ผังภาค ผังจังหวัด และผังระดับปฏิบัติ ได้แก่ ผังเมืองรวม ผังเมืองเฉพาะ ภายใต้การกำกับของคณะกรรมการผังเมืองในแต่ละระดับดังกล่าว กำหนดให้มีการกระจายอำนาจให้กับองค์กรปกครองส่วนท้องถิ่นเป็นผู้ดำเนินการวางและจัดทำผังเมืองในพื้นที่ของตน การกำหนดรูปแบบและวิธีการรับฟังความคิดเห็นและการมีส่วนร่วมของประชาชนในการวางและจัดทำผัง ตลอดถึงการบริหารจัดการผังเมือง เพื่อให้รูปแบบ การดำเนินการ และการบริหารจัดการเหมาะสมกับสภาพการณ์ในปัจจุบันโดยสอดคล้องกับสภาพเศรษฐกิจ สังคม สิ่งแวดล้อม การเมือง เพื่อให้การผังเมืองเป็นกรอบนโยบายตั้งแต่ในระดับประเทศ ระดับภาค และถ่ายทอดลงไปตามลำดับจนถึงผังเมืองในระดับปฏิบัติ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โดยสามารถชี้นำการพัฒนาภาครัฐและภาคเอกชนได้อย่างแท้จริง อีกทั้งเป็นการแก้ไขปัญหาการดำเนินงานด้านผังเมืองให้มีประสิทธิภาพทั้งในด้านการพัฒนาและการควบคุมซึ่งเป็นการแก้ไขปัญหาในระยะยาว ทั้งนี้ กรมโยธาธิการและผังเมืองได้ดำเนินการรับฟังความคิดเห็นจากภาครัฐ ภาคเอกชน นักวิชาการ และบุคคลภายนอกผู้ที่อาจได้รับผลกระทบจากร่างพระราชบัญญัตินี้</w:t>
            </w:r>
          </w:p>
          <w:p w:rsidR="00F2421A" w:rsidRDefault="00F2421A" w:rsidP="00F2421A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สาระสำคัญของร่างพระราชบัญญัติ</w:t>
            </w:r>
          </w:p>
          <w:p w:rsidR="00F2421A" w:rsidRDefault="00F2421A" w:rsidP="00F2421A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2.1 กำหนดให้ยกเลิกพระราชบัญญัติการผังเมือง พ.ศ. 2518 และที่แก้ไขเพิ่มเติม</w:t>
            </w:r>
          </w:p>
          <w:p w:rsidR="00F2421A" w:rsidRDefault="00F2421A" w:rsidP="00F2421A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2.2 กำหนดให้มีคณะกรรมการนโยบายการผังเมืองแห่งชาติ โดยมีนายกรัฐมนตรีหรือรองนายกรัฐมนตรีซึ่งนายกรัฐมนตรีมอบหมาย เป็นประธานกรรมการ กรรมการ โดยตำแหน่ง และปลัดกระทรวงมหาดไทย เป็นกรรมการและเลขานุการ มีอำนาจหน้าที่กำหนดนโยบาย เป้าหมายที่เกี่ยวกับการผังเมืองของประเทศ เช่น หลักเกณฑ์การใช้ที่ดิน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การพัฒนาและการดำเนินการตามผังเมือง ให้ความเห็นชอบผังประเทศ และผังภาค เป็นต้น</w:t>
            </w:r>
          </w:p>
          <w:p w:rsidR="00F2421A" w:rsidRDefault="00F2421A" w:rsidP="00F2421A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2.3 กำหนดให้มีคณะกรรมการผังเมือง โดยมีปลัดกระทรวงมหาดไทย เป็นประธานกรรมการ </w:t>
            </w:r>
            <w:r w:rsidRPr="00AE0972">
              <w:rPr>
                <w:rFonts w:ascii="TH SarabunIT๙" w:hAnsi="TH SarabunIT๙" w:cs="TH SarabunIT๙" w:hint="cs"/>
                <w:color w:val="000000"/>
                <w:spacing w:val="-24"/>
                <w:sz w:val="28"/>
                <w:cs/>
              </w:rPr>
              <w:t>อธิบดีกรมโยธาธิการ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และผังเมือง เป็นกรรมการและเลาขานุการ มีอำนาจหน้าที่กำหนดมาตรฐานผังเมือง ให้ความเห็นชอบผังจังหวัดและผังเมืองรวมที่กรมโยธาธิการและผังเมืองวางและจัดทำผัง ให้ความเห็นชอบผังเมืองเฉพาะ ชี้ขาดปัญหาต่างๆ ในการวางผังเมือง เป็นต้น</w:t>
            </w:r>
          </w:p>
          <w:p w:rsidR="00F2421A" w:rsidRDefault="00F2421A" w:rsidP="00F2421A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2.4 กำหนดให้มีคณะกรรมการผังเมืองจังหวัด โดยมีผู้ว่าราชการจังหวัด เป็นประธานกรรมการ โยธาธิการและผังเมืองจังหวัด เป็นกรรมการและเลขานุการ มีอำนาจหน้าที่ให้ความเห็นชอบผังเมืองรวมที่องค์กรปกครองส่วนท้องถิ่นเป็นผู้วางและจัดทำผัง เป็นต้น</w:t>
            </w:r>
          </w:p>
          <w:p w:rsidR="00F2421A" w:rsidRDefault="00F2421A" w:rsidP="00F2421A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2.5 กำหนดหลักเกณฑ์การจัดทำและหลักเกณฑ์การใช้บังคับผังประเทศ ผังภาค ผังจังหวัด ผังเมืองรวม และผังเมืองเฉพาะ</w:t>
            </w:r>
          </w:p>
          <w:p w:rsidR="00F2421A" w:rsidRDefault="00F2421A" w:rsidP="00F2421A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2.6 กำหนดให้มีคณะกรรมการบริหารการผังเมืองส่วนท้องถิ่น โดยในเขตกรุงเทพมหานครให้ผู้ว่าราชการกรุงเทพมหานคร เป็นประธานกรรมการ และในเขตจังหวัดอื่นให้ผู้ว่าราชการจังหวัด เป็นประธานกรรมการ</w:t>
            </w:r>
          </w:p>
          <w:p w:rsidR="00F2421A" w:rsidRDefault="00F2421A" w:rsidP="00F2421A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2.7 กำหนดหลักเกณฑ์และเงื่อนไขการอุทธรณ์ และกำหนดให้มีคณะกรรมการอุทธรณ์ โดยมีรัฐมนตรีว่าการกระทรวงมหาดไทย เป็นประธานกรรมการ</w:t>
            </w:r>
          </w:p>
          <w:p w:rsidR="00F2421A" w:rsidRDefault="00F2421A" w:rsidP="00F2421A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2.8 กำหนดให้ผังเมืองแต่ละประเภทไม่มีอายุการใช้บังคับ </w:t>
            </w:r>
            <w:r w:rsidRPr="00FA3094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แต่ใช้ระบบประเมินผล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ผังในรอบระยะเวลาไม่เกิน 5 ปี</w:t>
            </w:r>
          </w:p>
          <w:p w:rsidR="00F2421A" w:rsidRDefault="00F2421A" w:rsidP="00F2421A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F2421A" w:rsidRPr="00CF3278" w:rsidRDefault="00F2421A" w:rsidP="00F2421A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พิจารณาแล้ว เห็นด้วยกับหลักการ</w:t>
            </w:r>
            <w:r w:rsidRPr="00CF3278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ร่างพระราชบัญญัติการผังเมือง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เนื่องจากระบบผังเมืองของประเทศจำเป็นต้องมีกรอบนโยบายตั้งแต่ระดับประเทศ ระดับภาค และถ่ายทอดลงนามตามลำดับจนถึงผังเมืองระดับปฏิบัติ เพื่อเป็นแนวทางในการพัฒนาทางด้านกายภาพให้สอดคล้องและเป็นไปในทิศทางเดียวกันกับนโยบายของภาครัฐ ภายใต้การกำกับของคณะกรรมการผังเมือง ตั้งแต่ระดับชาติถึงระดับจังหวัด ซึ่งในการจัดทำผังในแต่ละระดับจำเป็นต้องมีการรับฟังความคิดเห็นจากทุกภาคส่วน รวมทั้งจะต้องมีการกระจายอำนาจให้กับองค์กรปกครองส่วนท้องถิ่นเป็นผู้ดำเนินการจัดทำผังเมืองในพื้นที่ของตนเองตามหลักแห่งการปกครองตนเองในระดับต่างๆ เพื่อเป็นกรอบแนวทางในการพัฒนาตามอำนาจ และเพิ่มมาตรการควบคุมการปฏิบัติให้เป็นไปตามผังเมืองให้เข้มงวดขึ้น เพื่อให้การใช้บังคับผังเมืองเป็นไปโดยมีประสิทธิภาพทั้งในด้านการพัฒนาและการควบคุมต่อไป ทั้งนี้ ขอให้ผู้ที่เกี่ยวข้องให้ความสำคัญกับการควบคุมการวางผังเมืองให้เป็นประโยชน์ต่อส่วนรวมมากที่สุด รวมทั้งคำนึงถึงปริมาณน้ำต้นทุนที่มีอยู่เดิมและประสานกับกรมชลประทาน เรื่องปริมาณความต้องการใช้น้ำที่คาดว่าจะใช้เพิ่มขึ้นในพื้นที่ เพื่อใช้ประกอบพิจารณาวางแผนการบริหารจัดการน้ำในพื้นที่ให้เกิดประสิทธิภาพสูงสุดต่อไป และขอให้กรมโยธาธิการและผังเมือง กำหนดแนวเขตปฏิรูปที่ดินพร้อมทั้งสัญลักษณ์สีแสดงการใช้ประโยชน์ที่ดินในเขตปฏิรูปที่ดินเพื่อเกษตรกรรม ในผังแสดงการใช้ประโยชน์ที่ดินเพื่อความสะดวกชัดเจนในการตรวจสอบ นอกจากนี้ควรกำหนดลักษณะการใช้ประโยชน์ในเขตปฏิรูปที่ดินต้องเป็นไปตามกฎหมายปฏิรูปที่ดินเพื่อเกษตรกรรมด้วย</w:t>
            </w:r>
          </w:p>
          <w:p w:rsidR="00F2421A" w:rsidRDefault="00F2421A" w:rsidP="002056E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9688F" w:rsidRPr="0059688F">
              <w:rPr>
                <w:rFonts w:ascii="TH SarabunIT๙" w:hAnsi="TH SarabunIT๙" w:cs="TH SarabunIT๙"/>
                <w:sz w:val="28"/>
                <w:cs/>
              </w:rPr>
              <w:t>1. อนุมัติหลักการร่างพระราชบัญญัติการผังเมือง พ.ศ. .... ตามที่</w:t>
            </w:r>
            <w:r w:rsidR="0059688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9688F">
              <w:rPr>
                <w:rFonts w:ascii="TH SarabunIT๙" w:hAnsi="TH SarabunIT๙" w:cs="TH SarabunIT๙"/>
                <w:sz w:val="28"/>
                <w:cs/>
              </w:rPr>
              <w:t>มท.</w:t>
            </w:r>
            <w:r w:rsidR="0059688F" w:rsidRPr="0059688F">
              <w:rPr>
                <w:rFonts w:ascii="TH SarabunIT๙" w:hAnsi="TH SarabunIT๙" w:cs="TH SarabunIT๙"/>
                <w:sz w:val="28"/>
                <w:cs/>
              </w:rPr>
              <w:t xml:space="preserve"> เสนอ และให้ส่ง</w:t>
            </w:r>
            <w:r w:rsidR="0059688F">
              <w:rPr>
                <w:rFonts w:ascii="TH SarabunIT๙" w:hAnsi="TH SarabunIT๙" w:cs="TH SarabunIT๙" w:hint="cs"/>
                <w:sz w:val="28"/>
                <w:cs/>
              </w:rPr>
              <w:t xml:space="preserve"> สคก. </w:t>
            </w:r>
            <w:r w:rsidR="0059688F" w:rsidRPr="0059688F">
              <w:rPr>
                <w:rFonts w:ascii="TH SarabunIT๙" w:hAnsi="TH SarabunIT๙" w:cs="TH SarabunIT๙"/>
                <w:sz w:val="28"/>
                <w:cs/>
              </w:rPr>
              <w:t>ตรวจพิจารณา โดยให้รับ</w:t>
            </w:r>
            <w:r w:rsidR="0059688F">
              <w:rPr>
                <w:rFonts w:ascii="TH SarabunIT๙" w:hAnsi="TH SarabunIT๙" w:cs="TH SarabunIT๙" w:hint="cs"/>
                <w:sz w:val="28"/>
                <w:cs/>
              </w:rPr>
              <w:t>ความเห็นของ ทส. พน. อก. สศช. และฝ่ายกฎหมายและกระบวนการยุติธรรม คณะรักษาความสงบแห่งชาติ ไปประกอบ</w:t>
            </w:r>
            <w:r w:rsidR="002056E1">
              <w:rPr>
                <w:rFonts w:ascii="TH SarabunIT๙" w:hAnsi="TH SarabunIT๙" w:cs="TH SarabunIT๙" w:hint="cs"/>
                <w:sz w:val="28"/>
                <w:cs/>
              </w:rPr>
              <w:t>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</w:t>
            </w:r>
          </w:p>
          <w:p w:rsidR="002056E1" w:rsidRDefault="002056E1" w:rsidP="002056E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ให้ยกเว้นการดำเนินการตามมติ ครม. เมื่อวันที่ 19 เม.ย. 2559 (เรื่อง การดำเนินการจัดทำกฎหมายลำดับรองและแผนการเสนอกฎหมายลำดับรอง และการเร่งรัดดำเนินการเสนอกฎหมายหรือปรับปรุงกฎหมายสำคัญ) และให้ มท. เร่งรัดการเสนอแผนในการจัดทำกฎหมายลำดับรองและกรอบระยะเวลาของร่างพระราชบัญญัติดังกล่าว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เพื่อเสนอ สคก. ต่อไป</w:t>
            </w:r>
          </w:p>
          <w:p w:rsidR="002056E1" w:rsidRPr="00784C9D" w:rsidRDefault="002056E1" w:rsidP="002056E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ให้ มท. รับความเห็นของ กษ. ไปพิจารณาดำเนินการต่อไปด้วย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1A" w:rsidRDefault="00F2421A" w:rsidP="00F2421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F2421A" w:rsidRPr="00EA3169" w:rsidRDefault="00F2421A" w:rsidP="00F2421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มท</w:t>
            </w:r>
            <w:proofErr w:type="gramStart"/>
            <w:r>
              <w:rPr>
                <w:rFonts w:ascii="TH SarabunIT๙" w:hAnsi="TH SarabunIT๙" w:cs="TH SarabunIT๙" w:hint="cs"/>
                <w:sz w:val="28"/>
                <w:cs/>
              </w:rPr>
              <w:t>./</w:t>
            </w:r>
            <w:proofErr w:type="gramEnd"/>
            <w:r>
              <w:rPr>
                <w:rFonts w:ascii="TH SarabunIT๙" w:hAnsi="TH SarabunIT๙" w:cs="TH SarabunIT๙" w:hint="cs"/>
                <w:sz w:val="28"/>
                <w:cs/>
              </w:rPr>
              <w:t>กษ. (สกม./พด./ปศ./กสก./ส.ป.ก./ชป.)</w:t>
            </w:r>
          </w:p>
          <w:p w:rsidR="00F2421A" w:rsidRDefault="00F2421A" w:rsidP="00F2421A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F2421A" w:rsidRDefault="00F2421A" w:rsidP="00F2421A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F2421A" w:rsidRPr="00FD04A2" w:rsidRDefault="00F2421A" w:rsidP="00F2421A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เพื่อเป็นแนวทางในการพัฒนาทางด้านกายภาพให้สอดคล้องและเป็นไปในทิศทางเดียวกันกับนโยบายของภาครัฐ ภายใต้การกำกับของคณะกรรมการผังเมือง ตั้งแต่ระดับชาติถึงระดับจังหวัด</w:t>
            </w:r>
          </w:p>
          <w:p w:rsidR="00F2421A" w:rsidRDefault="00F2421A" w:rsidP="00F2421A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F2421A" w:rsidRPr="00455BB2" w:rsidRDefault="00F2421A" w:rsidP="00F2421A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F2421A" w:rsidRDefault="00F2421A"/>
    <w:p w:rsidR="00F2421A" w:rsidRDefault="00F2421A">
      <w:r>
        <w:br w:type="page"/>
      </w:r>
    </w:p>
    <w:p w:rsidR="00F2421A" w:rsidRDefault="00F2421A" w:rsidP="00F2421A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F2421A" w:rsidRDefault="00F2421A" w:rsidP="00F2421A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37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20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กันยายน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F2421A" w:rsidRDefault="00F2421A" w:rsidP="00F2421A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F2421A" w:rsidRPr="00345383" w:rsidRDefault="00F2421A" w:rsidP="00F2421A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พิจารณา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F2421A" w:rsidTr="00F2421A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1A" w:rsidRDefault="00F2421A" w:rsidP="00F242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1A" w:rsidRDefault="00F2421A" w:rsidP="00F242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F2421A" w:rsidTr="00F2421A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1A" w:rsidRDefault="00F2421A" w:rsidP="00F2421A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200959</w:t>
            </w:r>
          </w:p>
          <w:p w:rsidR="00F2421A" w:rsidRPr="0053445F" w:rsidRDefault="00F2421A" w:rsidP="00F2421A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F2421A" w:rsidRPr="0003138F" w:rsidRDefault="00F2421A" w:rsidP="00F2421A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5355E0">
              <w:rPr>
                <w:rFonts w:ascii="TH SarabunIT๙" w:hAnsi="TH SarabunIT๙" w:cs="TH SarabunIT๙"/>
                <w:color w:val="000000"/>
                <w:spacing w:val="-24"/>
                <w:sz w:val="28"/>
                <w:cs/>
              </w:rPr>
              <w:t xml:space="preserve"> </w:t>
            </w:r>
            <w:r w:rsidRPr="005355E0">
              <w:rPr>
                <w:rFonts w:ascii="TH SarabunIT๙" w:hAnsi="TH SarabunIT๙" w:cs="TH SarabunIT๙"/>
                <w:b/>
                <w:bCs/>
                <w:color w:val="000000"/>
                <w:spacing w:val="-24"/>
                <w:sz w:val="28"/>
              </w:rPr>
              <w:t>:</w:t>
            </w: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B91BBC">
              <w:rPr>
                <w:rFonts w:ascii="TH SarabunIT๙" w:hAnsi="TH SarabunIT๙" w:cs="TH SarabunIT๙"/>
                <w:color w:val="000000"/>
                <w:sz w:val="28"/>
                <w:cs/>
              </w:rPr>
              <w:t>ขอความเห็นชอบต่อร่างปฏิญญาทางการเมืองของการประชุมระดับสูงของสมัชชาสหประชาชาติเรื่องการดื้อ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B91BBC">
              <w:rPr>
                <w:rFonts w:ascii="TH SarabunIT๙" w:hAnsi="TH SarabunIT๙" w:cs="TH SarabunIT๙"/>
                <w:color w:val="000000"/>
                <w:sz w:val="28"/>
                <w:cs/>
              </w:rPr>
              <w:t>ยาต้านจุลชีพ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(Political Declaration of the High-level Meeting of the General Assembly on Antimicrobial Resistance)</w:t>
            </w:r>
          </w:p>
          <w:p w:rsidR="00F2421A" w:rsidRPr="0053445F" w:rsidRDefault="00F2421A" w:rsidP="00F2421A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F2421A" w:rsidRDefault="00F2421A" w:rsidP="00F2421A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สธ. เสนอ ครม. พิจารณา ดังนี้</w:t>
            </w:r>
          </w:p>
          <w:p w:rsidR="00F2421A" w:rsidRDefault="00F2421A" w:rsidP="00F2421A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1. ให้ความเห็นชอบต่อร่างปฏิญญาทางการเมืองของการประชุมระดับสูงของสมัชชาสหประชาชาติเรื่องการดื้อยาต้านจุลชีพ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(Political Declaration of the High-level Meeting of the General Assembly on Antimicrobial Resistance)</w:t>
            </w:r>
            <w:r>
              <w:rPr>
                <w:rFonts w:ascii="TH SarabunIT๙" w:hAnsi="TH SarabunIT๙" w:cs="TH SarabunIT๙" w:hint="cs"/>
                <w:cs/>
              </w:rPr>
              <w:t xml:space="preserve"> และหากมีความจำเป็นต้องแก้ไขปรับปรุงในส่วนที่ไม่ใช่สาระสำคัญหรือขัดต่อผลประโยชน์ของประเทศไทย ขอให้ สธ. และ กต. สามารถดำเนินการได้โดยไม่ต้องนำเสนอ ครม. เพื่อพิจารณาอีกครั้ง</w:t>
            </w:r>
          </w:p>
          <w:p w:rsidR="00F2421A" w:rsidRPr="00956C45" w:rsidRDefault="00F2421A" w:rsidP="00F2421A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2. ให้ สธ. และ กต. ร่วมรับรองร่างปฏิญญาดังกล่าว</w:t>
            </w:r>
          </w:p>
          <w:p w:rsidR="00F2421A" w:rsidRDefault="00F2421A" w:rsidP="00F2421A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F2421A" w:rsidRDefault="00F2421A" w:rsidP="00F2421A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สธ. รายงานว่า เมื่อเดือน มิ.ย. 2559 ประธานสมัชชาสหประชาชาติได้แต่งตั้งผู้ดำเนินการร่วม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(co-facilitators)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จัดทำร่างปฏิญญาทางการเมืองของการประชุมระดับสูงของสมัชชาสหประชาชาติเรื่องการดื้อยาต้านจุลชีพ โดยเอกอัครราชทูตผู้แทนถาวรเม็กซิโกประจำสหประชาชาติ ณ นครนิวยอร์ก ได้รับแต่งตั้งให้เป็นผู้อำนวยความสะดวกในการเจรจา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(facilitator)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เพื่อรับฟังความเห็นของรัฐสมาชิกต่อร่างปฏิญญาดังกล่าว และได้รวบรวมข้อเสนอปรับแก้ถ้อยคำจากสมาชิกต่างๆ ตามข้อเรียกร้องของรัฐสมาชิก นอกจากนี้ ได้จัดการประชุมระดับเอกอัครราชทูตผู้แทนถาวร จำนวน 2 ครั้ง โดยเลือกเชิญเฉพาะบางประเทศ เช่น สหรัฐอเมริกา แคนาดา เยอรมนี นอร์เวย์ สวีเดน แอฟริกาใต้ อียิปต์ บราซิล อินเดีย เอกวาดอร์ ชิลี อาร์เจนตินา และไทย (ในฐานะประธานกลุ่ม 77)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เพื่อหาแนวร่วมในกระบวนการเจรจาและโน้มน้าวให้สนับสนุนร่างปฏิญญาฯ ที่รัฐสมาชิกเสนอ</w:t>
            </w:r>
          </w:p>
          <w:p w:rsidR="00E40C50" w:rsidRDefault="00E40C50" w:rsidP="00F2421A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2421A" w:rsidRDefault="00F2421A" w:rsidP="00F2421A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ร่างปฏิญญาทางการเมืองของการประชุมระดับสูงของสมัชชาสหประชาชาติเรื่องการดื้อยาด้านจุลชีพ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มีสาระสำคัญสรุปดังนี้</w:t>
            </w:r>
          </w:p>
          <w:p w:rsidR="00F2421A" w:rsidRDefault="00F2421A" w:rsidP="00F2421A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2.1 ส่งเสริมความตระหนักรู้เกี่ยวกับการดื้อยาต้านจุลชีพในเวทีสหประชาชาติ</w:t>
            </w:r>
          </w:p>
          <w:p w:rsidR="00F2421A" w:rsidRDefault="00F2421A" w:rsidP="00F2421A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2.2 ผลักดันให้รัฐสมาชิกให้คำมั่นทางการเมืองในการร่วมกันจัดการกับปัญหาการดื้อยาต้านจุลชีพ โดยการส่งเสริมการจัดทำแผนระดับที่สอดคล้องกับแผนปฏิบัติการระดับโลกเกี่ยวกับการดื้อยาต้านจุลชีพ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(Global Action Plan on Antimicrobial Resistance)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ขององค์การอนามัยโลก</w:t>
            </w:r>
          </w:p>
          <w:p w:rsidR="00F2421A" w:rsidRDefault="00F2421A" w:rsidP="00F2421A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2.3 ส่งเสริมการลงทุนในการวิจัยและการพัฒนายาปฏิชีวนะชนิดใหม่</w:t>
            </w:r>
          </w:p>
          <w:p w:rsidR="00F2421A" w:rsidRDefault="00F2421A" w:rsidP="00F2421A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2.4 ส่งเสริมความร่วมมือระหว่างประเทศ ซึ่งรวมถึงการมีส่วนร่วมของสหประชาชาติ และองค์การระหว่างประเทศอื่นๆ ในการรับกับปัญหาการดื้อยาต้านจุลชีพ</w:t>
            </w:r>
          </w:p>
          <w:p w:rsidR="00F2421A" w:rsidRDefault="00F2421A" w:rsidP="00F2421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ทั้งนี้ รัฐสมาชิกส่วนใหญ่เห็นพ้องกันในร่างปฏิญญาฯ ในประเด็นต่างๆ ดังกล่าวแล้ว</w:t>
            </w:r>
          </w:p>
          <w:p w:rsidR="00F2421A" w:rsidRDefault="00F2421A" w:rsidP="00F2421A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 ประธานสมัชชาสหประชาชาติจะเป็นเจ้าภาพจัดการประชุมระดับสูงของสมัชชาสหประชาชาติเรื่องการดื้อยาต้านจุลชีพ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(United Nations General Assembly (UNGA) High-level Meeting on Antimicrobial Resistance)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ในวันพุธที่ 21 ก.ย. 2559 ณ สำนักงานสหประชาชาติ นครนิวยอร์ก สหรัฐอเมริกา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โดยรัฐมนตรีว่าการกระทรวงสาธารณสุขและคณะจะเดินทางไปเข้าร่วมการประชุมดังกล่าว ทั้งนี้ ที่ประชุมฯ จะรับรองเอกสารปฏิญญาทางการเมืองของการประชุมระดับสูงของสมัชชาสหประชาชาติเรื่องการดื้อยาต้านจุลชีพ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(Political Declaration of the High-level Meeting of the General Assembly on Antimicrobial Resistance)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ซึ่งเป็นเอกสารแสดงเจตนารมณ์ทางการเมืองในการจัดการกับปัญหาการดื้อยาต้านจุลชีพ</w:t>
            </w:r>
          </w:p>
          <w:p w:rsidR="00F2421A" w:rsidRPr="007912D2" w:rsidRDefault="00F2421A" w:rsidP="00F2421A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 ร่างปฏิญญาฯ มีสาระสำคัญเป็นเอกสารแสดงเจตนารมณ์ทางการเมืองในการจัดการกับปัญหาการดื้อยาต้านจุลชีพ โดยมิได้มีถ้อยคำหรือบริบทที่มุ่งก่อให้เกิดพันธกรณีตามกฎหมายระหว่างประเทศ จึงไม่เป็นสนธิสัญญาตามมาตรา 23 ของรัฐธรรมนูญแห่งราชอาณาจักรไทย (ฉบับชั่วคราว) พ.ศ. 2557</w:t>
            </w:r>
          </w:p>
          <w:p w:rsidR="00F2421A" w:rsidRPr="00784C9D" w:rsidRDefault="00F2421A" w:rsidP="0037475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74754" w:rsidRPr="00374754">
              <w:rPr>
                <w:rFonts w:ascii="TH SarabunIT๙" w:hAnsi="TH SarabunIT๙" w:cs="TH SarabunIT๙"/>
                <w:sz w:val="28"/>
                <w:cs/>
              </w:rPr>
              <w:t>เห็นชอบตามที่</w:t>
            </w:r>
            <w:r w:rsidR="0037475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74754">
              <w:rPr>
                <w:rFonts w:ascii="TH SarabunIT๙" w:hAnsi="TH SarabunIT๙" w:cs="TH SarabunIT๙"/>
                <w:sz w:val="28"/>
                <w:cs/>
              </w:rPr>
              <w:t>สธ.</w:t>
            </w:r>
            <w:r w:rsidR="00374754" w:rsidRPr="00374754">
              <w:rPr>
                <w:rFonts w:ascii="TH SarabunIT๙" w:hAnsi="TH SarabunIT๙" w:cs="TH SarabunIT๙"/>
                <w:sz w:val="28"/>
                <w:cs/>
              </w:rPr>
              <w:t xml:space="preserve"> เสนอ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1A" w:rsidRDefault="00F2421A" w:rsidP="00F2421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F2421A" w:rsidRPr="00EA3169" w:rsidRDefault="00F2421A" w:rsidP="00F2421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สธ</w:t>
            </w:r>
            <w:proofErr w:type="gramStart"/>
            <w:r>
              <w:rPr>
                <w:rFonts w:ascii="TH SarabunIT๙" w:hAnsi="TH SarabunIT๙" w:cs="TH SarabunIT๙" w:hint="cs"/>
                <w:sz w:val="28"/>
                <w:cs/>
              </w:rPr>
              <w:t>./</w:t>
            </w:r>
            <w:proofErr w:type="gramEnd"/>
            <w:r>
              <w:rPr>
                <w:rFonts w:ascii="TH SarabunIT๙" w:hAnsi="TH SarabunIT๙" w:cs="TH SarabunIT๙" w:hint="cs"/>
                <w:sz w:val="28"/>
                <w:cs/>
              </w:rPr>
              <w:t>กษ. (สกต./ปศ./วก.)</w:t>
            </w:r>
          </w:p>
          <w:p w:rsidR="00F2421A" w:rsidRDefault="00F2421A" w:rsidP="00F2421A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F2421A" w:rsidRDefault="00F2421A" w:rsidP="00F2421A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F2421A" w:rsidRPr="00FD04A2" w:rsidRDefault="00F2421A" w:rsidP="00F2421A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เพื่อส่งเสริมการลงทุนในการวิจัยและการพัฒนายาปฏิชีวนะ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ชนิดใหม่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และส่งเสริมความร่วมมือระหว่างประเทศ ซึ่งรวมถึงการมี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ส่วนร่วมของสหประชาชาติ และองค์การระหว่างประเทศอื่นๆ ในการรับกับปัญหาการดื้อยาต้านจุลชีพ</w:t>
            </w:r>
          </w:p>
          <w:p w:rsidR="00F2421A" w:rsidRDefault="00F2421A" w:rsidP="00F2421A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F2421A" w:rsidRPr="00455BB2" w:rsidRDefault="00F2421A" w:rsidP="00F2421A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F2421A" w:rsidRDefault="00F2421A"/>
    <w:p w:rsidR="00F2421A" w:rsidRDefault="00F2421A">
      <w:r>
        <w:br w:type="page"/>
      </w:r>
    </w:p>
    <w:p w:rsidR="00F2421A" w:rsidRPr="00F2421A" w:rsidRDefault="00F2421A" w:rsidP="00F2421A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F2421A"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F2421A" w:rsidRPr="00F2421A" w:rsidRDefault="00F2421A" w:rsidP="00F2421A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2421A">
        <w:rPr>
          <w:rFonts w:ascii="TH SarabunIT๙" w:hAnsi="TH SarabunIT๙" w:cs="TH SarabunIT๙"/>
          <w:b/>
          <w:bCs/>
          <w:sz w:val="28"/>
          <w:cs/>
        </w:rPr>
        <w:t>ครั้งที่ 37/2559 วันอังคารที่ 20</w:t>
      </w:r>
      <w:r w:rsidRPr="00F2421A">
        <w:rPr>
          <w:rFonts w:ascii="TH SarabunIT๙" w:hAnsi="TH SarabunIT๙" w:cs="TH SarabunIT๙"/>
          <w:b/>
          <w:bCs/>
          <w:sz w:val="28"/>
        </w:rPr>
        <w:t xml:space="preserve"> </w:t>
      </w:r>
      <w:r w:rsidRPr="00F2421A">
        <w:rPr>
          <w:rFonts w:ascii="TH SarabunIT๙" w:hAnsi="TH SarabunIT๙" w:cs="TH SarabunIT๙"/>
          <w:b/>
          <w:bCs/>
          <w:sz w:val="28"/>
          <w:cs/>
        </w:rPr>
        <w:t xml:space="preserve">กันยายน </w:t>
      </w:r>
      <w:r w:rsidRPr="00F2421A">
        <w:rPr>
          <w:rFonts w:ascii="TH SarabunIT๙" w:hAnsi="TH SarabunIT๙" w:cs="TH SarabunIT๙"/>
          <w:b/>
          <w:bCs/>
          <w:sz w:val="28"/>
        </w:rPr>
        <w:t>255</w:t>
      </w:r>
      <w:r w:rsidRPr="00F2421A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F2421A" w:rsidRPr="00F2421A" w:rsidRDefault="00F2421A" w:rsidP="00F2421A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F2421A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F2421A" w:rsidRPr="00F2421A" w:rsidRDefault="00F2421A" w:rsidP="00F2421A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F2421A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 (กษ.เสนอความเห็น/เกี่ยวข้อง)</w:t>
      </w:r>
    </w:p>
    <w:tbl>
      <w:tblPr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39"/>
        <w:gridCol w:w="5812"/>
      </w:tblGrid>
      <w:tr w:rsidR="00F2421A" w:rsidRPr="00F2421A" w:rsidTr="00F2421A">
        <w:tc>
          <w:tcPr>
            <w:tcW w:w="9039" w:type="dxa"/>
          </w:tcPr>
          <w:p w:rsidR="00F2421A" w:rsidRPr="00F2421A" w:rsidRDefault="00F2421A" w:rsidP="00F242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2421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F2421A" w:rsidRPr="00F2421A" w:rsidRDefault="00F2421A" w:rsidP="00F242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2421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F2421A" w:rsidRPr="00F2421A" w:rsidTr="00F2421A">
        <w:trPr>
          <w:trHeight w:val="2259"/>
        </w:trPr>
        <w:tc>
          <w:tcPr>
            <w:tcW w:w="9039" w:type="dxa"/>
          </w:tcPr>
          <w:p w:rsidR="00F2421A" w:rsidRPr="00F2421A" w:rsidRDefault="00F2421A" w:rsidP="00F2421A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2421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200959</w:t>
            </w:r>
          </w:p>
          <w:p w:rsidR="00F2421A" w:rsidRPr="00F2421A" w:rsidRDefault="00F2421A" w:rsidP="00F2421A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F2421A" w:rsidRPr="00F2421A" w:rsidRDefault="00F2421A" w:rsidP="00F2421A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2421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F2421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F2421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F2421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ร่างพระราชบัญญัติการรักษาผลประโยชน์ของชาติทางทะเล </w:t>
            </w:r>
            <w:proofErr w:type="gramStart"/>
            <w:r w:rsidRPr="00F2421A">
              <w:rPr>
                <w:rFonts w:ascii="TH SarabunIT๙" w:hAnsi="TH SarabunIT๙" w:cs="TH SarabunIT๙"/>
                <w:color w:val="000000"/>
                <w:sz w:val="28"/>
                <w:cs/>
              </w:rPr>
              <w:t>พ.ศ.</w:t>
            </w:r>
            <w:proofErr w:type="gramEnd"/>
            <w:r w:rsidRPr="00F2421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....</w:t>
            </w:r>
          </w:p>
          <w:p w:rsidR="00F2421A" w:rsidRPr="00F2421A" w:rsidRDefault="00F2421A" w:rsidP="00F2421A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F2421A" w:rsidRPr="00F2421A" w:rsidRDefault="00F2421A" w:rsidP="00F2421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2421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F2421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F2421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2421A">
              <w:rPr>
                <w:rFonts w:ascii="TH SarabunIT๙" w:hAnsi="TH SarabunIT๙" w:cs="TH SarabunIT๙"/>
                <w:sz w:val="28"/>
                <w:cs/>
              </w:rPr>
              <w:t>สมช. เสนอ ครม. พิจารณา ดังนี้</w:t>
            </w:r>
          </w:p>
          <w:p w:rsidR="00F2421A" w:rsidRPr="00F2421A" w:rsidRDefault="00F2421A" w:rsidP="00F2421A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2421A">
              <w:rPr>
                <w:rFonts w:ascii="TH SarabunIT๙" w:hAnsi="TH SarabunIT๙" w:cs="TH SarabunIT๙"/>
                <w:sz w:val="28"/>
                <w:cs/>
              </w:rPr>
              <w:t xml:space="preserve">1. อนุมัติหลักการร่างพระราชบัญญัติการรักษาผลประโยชน์ของชาติทางทะเล พ.ศ. .... ซึ่งสาระสำคัญกำหนดให้มีคณะกรรมการนโยบายการรักษาผลประโยชน์ของชาติทางทะเล (นปท.) คณะกรรมการที่ปรึกษาและจัดการความรู้เพื่อผลประโยชน์ของชาติทางทะเล (ทจชล.) และให้จัดตั้งศูนย์อำนวยการรักษาผลประโยชน์ของชาติทางทะเล (ศรชล.)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F2421A">
              <w:rPr>
                <w:rFonts w:ascii="TH SarabunIT๙" w:hAnsi="TH SarabunIT๙" w:cs="TH SarabunIT๙"/>
                <w:sz w:val="28"/>
                <w:cs/>
              </w:rPr>
              <w:t>เพื่อดูแลและรักษาผลประโยชน์ของชาติทางทะเล</w:t>
            </w:r>
          </w:p>
          <w:p w:rsidR="00F2421A" w:rsidRPr="00F2421A" w:rsidRDefault="00F2421A" w:rsidP="00F2421A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2421A">
              <w:rPr>
                <w:rFonts w:ascii="TH SarabunIT๙" w:hAnsi="TH SarabunIT๙" w:cs="TH SarabunIT๙"/>
                <w:sz w:val="28"/>
                <w:cs/>
              </w:rPr>
              <w:t>2. รับทราบแผนในการจัดทำกฎหมายลำดับรองและกรอบระยะเวลาของร่างพระราชบัญญัติการักษาผลประโยชน์ของชาติทางทะเล พ.ศ. ....</w:t>
            </w:r>
          </w:p>
          <w:p w:rsidR="00F2421A" w:rsidRPr="00F2421A" w:rsidRDefault="00F2421A" w:rsidP="00F2421A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2421A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F2421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F2421A" w:rsidRPr="00F2421A" w:rsidRDefault="00F2421A" w:rsidP="00F2421A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2421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มติ ครม. เมื่อวันที่ 17 เม.ย. 2540 รับทราบมติของที่ประชุมสภาความมั่นคงแห่งชาติ ครั้งที่ 2/2540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F2421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17 มี.ค. 2540 เรื่อง ศูนย์อำนวยการรักษาผลประโยชน์ของชาติทางทะเล ซึ่งเห็นชอบในหลักการให้มีศูนย์ประสานการปฏิบัติในการรักษาผลประโยชน์ เพื่อทำหน้าที่ประสานงาน ช่วยเหลือ และสนับสนุนการปฏิบัติของหน่วยงานต่างๆ ที่ปฏิบัติงานในทางทะเล ประกอบด้วยหน่วยงานหลัก 6 หน่วยงาน ได้แก่ กองทัพเรือ กองบังคับการตำรวจน้ำ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F2421A">
              <w:rPr>
                <w:rFonts w:ascii="TH SarabunIT๙" w:hAnsi="TH SarabunIT๙" w:cs="TH SarabunIT๙"/>
                <w:color w:val="000000"/>
                <w:sz w:val="28"/>
                <w:cs/>
              </w:rPr>
              <w:t>กรมประมง กรมเจ้าท่า กรมทรัพยากรทางทะเลและชายฝั่ง และกรมศุลกากร โดยมีกองทัพเรือเป็นหน่วยงานหลักในการประสานการปฏิบัติ</w:t>
            </w:r>
          </w:p>
          <w:p w:rsidR="00F2421A" w:rsidRPr="00F2421A" w:rsidRDefault="00F2421A" w:rsidP="00F2421A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2421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มติ ครม. เมื่อวันที่ 21 ต.ค. 2557 เห็นชอบในหลักการร่างยุทธศาสตร์ความมั่นคงแห่งชาติทางทะเล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F2421A">
              <w:rPr>
                <w:rFonts w:ascii="TH SarabunIT๙" w:hAnsi="TH SarabunIT๙" w:cs="TH SarabunIT๙"/>
                <w:color w:val="000000"/>
                <w:sz w:val="28"/>
                <w:cs/>
              </w:rPr>
              <w:t>(พ.ศ. 2558 – 2562) ซึ่งมีวัตถุประสงค์เพื่อปกป้องและรักษาอำนาจอธิปไตย บูรณภาพแห่งดินแดน สิทธิอธิปไตย และขอบเขตของชาติทางทะเลจากภัยคุกคามทุกรูปแบบ ตลอดจนส่งเสริมศักยภาพในการแสวงหาผลประโยชน์ของชาติทางทะเลเพื่อปกป้อง รักษา ฟื้นฟูทรัพยากรและสิ่งแวดล้อมทางทะเล รวมทั้งส่งเสริมการเข้ามามีส่วนร่วมของทุกภาคส่วน ประกอบด้วยยุทธศาสตร์ความมั่นคงแห่งชาติทางทะเล 6 ประเด็นยุทธศาสตร์ ได้แก่ 1) การพัฒนาศักยภาพความมั่นคงของชาติทางทะเล 2) การคุ้มครองการใช้ประโยชน์จากทะเล 3) การสร้างความสงบเรียบร้อย และส่งเสริมการใช้ประโยชน์จากทะเล 4) การสร้างความสมดุลและยั่งยืนของทรัพยากรและสิ่งแวดล้อมทางทะเล 5) การพัฒนาทรัพยากรมนุษย์องค์ความรู้และความตระหนักรู้ความสำคัญของทะเล 6)การบริหารจัดการผลประโยชน์ของชาติทางทะเลขององค์กรของรัฐ ตามที่สำนักงานสภาความมั่นคงแห่งชาติเสนอ ทั้งนี้ ให้สำนักงานสภาความมั่นคงแห่งชาติรับไปดำเนินการปรับปรุง</w:t>
            </w:r>
            <w:r w:rsidR="00BC3E9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F2421A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ร่างยุทธศาสตร์ฯ ให้เป็นแผนความมั่นคงแห่งชาติทางทะเล โดยให้มีระยะเวลาของแผนดังกล่าวเป็นปี พ.ศ. 2558-2564 เพื่อให้สอดคล้องกับระยะเวลาของแผนพัฒนาเศรษฐกิจและสังคมแห่งชาติ ฉบับที่ 12 ซึ่งมีระยะเวลาตั้งแต่ปี 2560 -</w:t>
            </w:r>
            <w:r w:rsidRPr="00F2421A">
              <w:rPr>
                <w:rFonts w:ascii="TH SarabunIT๙" w:hAnsi="TH SarabunIT๙" w:cs="TH SarabunIT๙"/>
                <w:color w:val="000000"/>
                <w:sz w:val="28"/>
              </w:rPr>
              <w:t xml:space="preserve">2564 </w:t>
            </w:r>
            <w:r w:rsidRPr="00F2421A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และให้หน่วยงานที่เกี่ยวข้องนำแผนความมั่นคงฯ ที่สำนักงานสภาความมั่นคงแห่งชาติได้ปรับปรุงเรียบร้อยแล้วไปใช้เป็นกรอบแนวทางในการจัดทำแผนงาน/โครงการรองรับแผนดังกล่าวต่อไป</w:t>
            </w:r>
          </w:p>
          <w:p w:rsidR="00F2421A" w:rsidRPr="00F2421A" w:rsidRDefault="00F2421A" w:rsidP="00F2421A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2421A">
              <w:rPr>
                <w:rFonts w:ascii="TH SarabunIT๙" w:hAnsi="TH SarabunIT๙" w:cs="TH SarabunIT๙"/>
                <w:color w:val="000000"/>
                <w:sz w:val="28"/>
                <w:cs/>
              </w:rPr>
              <w:t>3. สมช. มีหน้าที่ในการเสนอแนะ จัดทำนโยบาย ยุทธศาสตร์และแผนงาน ตลอดจนรับผิดชอบในการขับเคลื่อนกลไกด้านความมั่นคงได้จัดทำแผนความมั่นคงแห่งชาติทางทะเล (พ.ศ. 2558 – 2564) จัดตั้งหน่วยงานที่มีหน้าที่รับผิดชอบในการรักษาผลประโยชน์ของชาติทางทะเล ที่มีอำนาจสั่งการตามกฎหมาย โดยบูรณาการความร่วมมือระหว่างหน่วยงานที่เกี่ยวข้องให้เป็นไปอย่างมีประสิทธิภาพแผนความมั่นคงแห่งชาติทางทะเลดังกล่าว โดยมีกลไกขับเคลื่อนระดับนโยบาย ได้แก่ นอปท. และมี ศรชล. เป็นกลไกระดับปฏิบัติ ซึ่งจัดตั้งขึ้นตามมติสภาความมั่นคงแห่งชาติ เมื่อวันที่ 17 มี.ค. 25540 ตามที่ ครม. มีมติรับทราบแล้ว</w:t>
            </w:r>
          </w:p>
          <w:p w:rsidR="00F2421A" w:rsidRPr="00F2421A" w:rsidRDefault="00F2421A" w:rsidP="00F2421A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2421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 การดำเนินการที่ผ่านมาของ ศรชล. พบว่า ยังมีปัญหาและอุปสรรคในทางปฏิบัติอันเนื่องมาจากข้อจำกัดของอำนาจหน้าที่ ซึ่งเป็นเพียงศูนย์ประสานการปฏิบัติทำให้ไม่สามารถสั่งการหรือควบคุมการปฏิบัติของหน่วยงานต่างๆ </w:t>
            </w:r>
            <w:r w:rsidR="00BC3E9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F2421A">
              <w:rPr>
                <w:rFonts w:ascii="TH SarabunIT๙" w:hAnsi="TH SarabunIT๙" w:cs="TH SarabunIT๙"/>
                <w:color w:val="000000"/>
                <w:sz w:val="28"/>
                <w:cs/>
              </w:rPr>
              <w:t>อีกทั้งต้องอาศัยบุคลากร ทรัพยากรและงบประมาณจากหน่วยงานต่างๆ ทำให้ไม่สามารบูรณาการการปฏิบัติได้อย่างมีประสิทธิภาพปัจจุบันประเทศไทยประสบปัญหาเกี่ยวกับการรักษาผลประโยชน์ของชาติทางทะเลจากภัยคุกคามทั้งภายในและภายนอกราชอาณาจักร เพื่อให้การรักษาผลประโยชน์ของชาติทางทะเล มีเอกภาพทั้งในระดับนโยบายและการปฏิบัติรวมถึงให้มีหน่วยงานหลักรับผิดชอบในการบูรณาการและประสานการปฏิบัติของหน่วยงานที่มีภารกิจเกี่ยวข้องกับการป้องกันและแก้ไขปัญหาภัยคุกคามที่เกี่ยวข้องทางทะเล</w:t>
            </w:r>
          </w:p>
          <w:p w:rsidR="00F2421A" w:rsidRPr="00F2421A" w:rsidRDefault="00F2421A" w:rsidP="00F2421A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2421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5. ร่าง พ.ร.บ. ดังกล่าวได้ผ่านการรับฟังความคิดเห็นจากภาคประชาชนและผู้ทรงคุณวุฒิด้านทะเล ตลอดจนการพิจารณาของส่วนราชการที่เกี่ยวข้อง และได้เสนอ ซึ่งการประชุมสภาความมั่นคงแห่งชาติ ครั้งที่ 2/2559 </w:t>
            </w:r>
            <w:r w:rsidRPr="00F2421A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วันที่ 15 ส.ค. 2559 โดยมีนายกรัฐมนตรีเป็นประธาน ได้พิจารณาร่าง พ.ร.บ. ดังกล่าวแล้วมีมติเห็นชอบ </w:t>
            </w:r>
            <w:r w:rsidRPr="00F2421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และให้นำข้อสังเกตของนายกรัฐมนตรีเพิ่มเติมในขั้นการตรวจพิจารณาของสำนักงานคณะกรรมการกฤษฎีกา ในประเด็นดังต่อไปนี้</w:t>
            </w:r>
          </w:p>
          <w:p w:rsidR="00E40C50" w:rsidRDefault="00E40C50" w:rsidP="00F2421A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2421A" w:rsidRPr="00F2421A" w:rsidRDefault="00F2421A" w:rsidP="00F2421A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2421A">
              <w:rPr>
                <w:rFonts w:ascii="TH SarabunIT๙" w:hAnsi="TH SarabunIT๙" w:cs="TH SarabunIT๙"/>
                <w:color w:val="000000"/>
                <w:sz w:val="28"/>
                <w:cs/>
              </w:rPr>
              <w:t>5.1) การยึดโยงกับยุทธศาสตร์ชาติระยะ 20 ปี (พ.ศ. 2560 – 2579) และแผนพัฒนาเศรษฐกิจและสังคมแห่งชาติ เพื่อเป็นกลไกการเชื่อมโยงการทำงานของฝ่ายบริหารและฝ่ายข้าราชการประจำ โดยเฉพาะการกำหนดและการวางยุทธศาสตร์ด้านความมั่นคงเพื่อให้มีกลไกการทำงานที่สอดรับกันและมีความต่อเนื่อง</w:t>
            </w:r>
          </w:p>
          <w:p w:rsidR="00F2421A" w:rsidRPr="00F2421A" w:rsidRDefault="00F2421A" w:rsidP="00F2421A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2421A">
              <w:rPr>
                <w:rFonts w:ascii="TH SarabunIT๙" w:hAnsi="TH SarabunIT๙" w:cs="TH SarabunIT๙"/>
                <w:color w:val="000000"/>
                <w:sz w:val="28"/>
                <w:cs/>
              </w:rPr>
              <w:t>5.2) การพิจารณาความสอดคล้องของร่างพระราชบัญญัติฉบับนี้กับพระราชบัญญัติการรักษาความมั่นคงภายในราชอาณาจักร พ.ศ. 2551 อาทิ นิยามภัยคุกคามพื้นที่รับผิดชอบ ห้วงเวลาการปฏิบัติและกลไกที่ชัดเจนว่าเรื่องใดจะครอบคลุมการดำเนินการภายใต้กฎหมายฉบับใด ซึ่งอาจพิจารณาแก้ไขกฎหมายที่เกี่ยวข้องกับความมั่นคง เพื่อให้สอดรับกัน</w:t>
            </w:r>
          </w:p>
          <w:p w:rsidR="00F2421A" w:rsidRPr="00F2421A" w:rsidRDefault="00F2421A" w:rsidP="00F2421A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2421A">
              <w:rPr>
                <w:rFonts w:ascii="TH SarabunIT๙" w:hAnsi="TH SarabunIT๙" w:cs="TH SarabunIT๙"/>
                <w:color w:val="000000"/>
                <w:sz w:val="28"/>
                <w:cs/>
              </w:rPr>
              <w:t>5.3) การบังคับใช้กฎหมายกรณีกำหนดบทลงโทษต่อเจ้าหน้าที่ละเว้นการปฏิบัติหน้าที่ หรือปฏิบัติหน้าที่โดยมิชอบทั้งทางวินัยและอาญา และ</w:t>
            </w:r>
          </w:p>
          <w:p w:rsidR="00F2421A" w:rsidRPr="00F2421A" w:rsidRDefault="00F2421A" w:rsidP="00BC3E91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2421A">
              <w:rPr>
                <w:rFonts w:ascii="TH SarabunIT๙" w:hAnsi="TH SarabunIT๙" w:cs="TH SarabunIT๙"/>
                <w:color w:val="000000"/>
                <w:sz w:val="28"/>
                <w:cs/>
              </w:rPr>
              <w:t>5.4) การกำหนดกลไกการตรวจสอบถ่วงดุลให้ยึดโยงกับฝ่ายการเมือง (รัฐบาลและรัฐสภา) เพื่อสนับสนุนให้มีการขับเคลื่อนการดำเนินงาน และมีความรับผิดชอบร่วมกันจึงได้เสนอร่าง พ.ร.บ. มาเพื่อดำเนินการ</w:t>
            </w:r>
          </w:p>
          <w:p w:rsidR="00F2421A" w:rsidRPr="00F2421A" w:rsidRDefault="00F2421A" w:rsidP="005741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</w:t>
            </w:r>
            <w:r w:rsidRPr="00F2421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ครม.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="005741A2" w:rsidRPr="005741A2">
              <w:rPr>
                <w:rFonts w:ascii="TH SarabunIT๙" w:hAnsi="TH SarabunIT๙" w:cs="TH SarabunIT๙"/>
                <w:sz w:val="28"/>
                <w:cs/>
              </w:rPr>
              <w:t>อนุมัติและรับทราบตามที่</w:t>
            </w:r>
            <w:r w:rsidR="005741A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741A2" w:rsidRPr="005741A2">
              <w:rPr>
                <w:rFonts w:ascii="TH SarabunIT๙" w:hAnsi="TH SarabunIT๙" w:cs="TH SarabunIT๙"/>
                <w:sz w:val="28"/>
                <w:cs/>
              </w:rPr>
              <w:t>ส</w:t>
            </w:r>
            <w:r w:rsidR="005741A2">
              <w:rPr>
                <w:rFonts w:ascii="TH SarabunIT๙" w:hAnsi="TH SarabunIT๙" w:cs="TH SarabunIT๙"/>
                <w:sz w:val="28"/>
                <w:cs/>
              </w:rPr>
              <w:t>มช.</w:t>
            </w:r>
            <w:r w:rsidR="005741A2" w:rsidRPr="005741A2">
              <w:rPr>
                <w:rFonts w:ascii="TH SarabunIT๙" w:hAnsi="TH SarabunIT๙" w:cs="TH SarabunIT๙"/>
                <w:sz w:val="28"/>
                <w:cs/>
              </w:rPr>
              <w:t xml:space="preserve"> เสนอ</w:t>
            </w:r>
          </w:p>
        </w:tc>
        <w:tc>
          <w:tcPr>
            <w:tcW w:w="5812" w:type="dxa"/>
          </w:tcPr>
          <w:p w:rsidR="00F2421A" w:rsidRPr="00F2421A" w:rsidRDefault="00F2421A" w:rsidP="00F2421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F2421A" w:rsidRPr="00F2421A" w:rsidRDefault="00F2421A" w:rsidP="00F2421A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2421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F2421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F2421A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F2421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สมช</w:t>
            </w:r>
            <w:proofErr w:type="gramStart"/>
            <w:r w:rsidRPr="00F2421A"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  <w:proofErr w:type="gram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(กป.)</w:t>
            </w:r>
          </w:p>
          <w:p w:rsidR="00F2421A" w:rsidRPr="00F2421A" w:rsidRDefault="00F2421A" w:rsidP="00F2421A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F2421A" w:rsidRPr="00F2421A" w:rsidRDefault="00F2421A" w:rsidP="00F2421A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2421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F2421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F2421A" w:rsidRPr="00F2421A" w:rsidRDefault="00F2421A" w:rsidP="00F2421A">
            <w:pPr>
              <w:spacing w:after="120" w:line="240" w:lineRule="auto"/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2421A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เพื่อที่จะได้กำหนดแนวทางแก้ไขปัญหา การบูรณาการหน่วยงานและการประสานการ</w:t>
            </w:r>
            <w:r w:rsidRPr="00F2421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ปฏิบัติงาน</w:t>
            </w:r>
            <w:r w:rsidRPr="00F2421A">
              <w:rPr>
                <w:rFonts w:ascii="TH SarabunIT๙" w:hAnsi="TH SarabunIT๙" w:cs="TH SarabunIT๙"/>
                <w:color w:val="000000"/>
                <w:sz w:val="28"/>
                <w:cs/>
              </w:rPr>
              <w:t>ให้สัมฤทธิ์ผลต่อไป</w:t>
            </w:r>
          </w:p>
          <w:p w:rsidR="00F2421A" w:rsidRPr="00F2421A" w:rsidRDefault="00F2421A" w:rsidP="00F2421A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2421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F2421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  <w:p w:rsidR="00F2421A" w:rsidRPr="00F2421A" w:rsidRDefault="00F2421A" w:rsidP="00F2421A">
            <w:pPr>
              <w:spacing w:after="0" w:line="240" w:lineRule="auto"/>
              <w:ind w:firstLine="60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7E1999" w:rsidRDefault="007E1999"/>
    <w:p w:rsidR="007E1999" w:rsidRDefault="007E1999">
      <w:r>
        <w:br w:type="page"/>
      </w:r>
    </w:p>
    <w:p w:rsidR="007E1999" w:rsidRPr="007E1999" w:rsidRDefault="007E1999" w:rsidP="007E1999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7E1999"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7E1999" w:rsidRPr="007E1999" w:rsidRDefault="007E1999" w:rsidP="007E1999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7E1999">
        <w:rPr>
          <w:rFonts w:ascii="TH SarabunIT๙" w:hAnsi="TH SarabunIT๙" w:cs="TH SarabunIT๙"/>
          <w:b/>
          <w:bCs/>
          <w:sz w:val="28"/>
          <w:cs/>
        </w:rPr>
        <w:t>ครั้งที่ 37/2559 วันอังคารที่ 20</w:t>
      </w:r>
      <w:r w:rsidRPr="007E1999">
        <w:rPr>
          <w:rFonts w:ascii="TH SarabunIT๙" w:hAnsi="TH SarabunIT๙" w:cs="TH SarabunIT๙"/>
          <w:b/>
          <w:bCs/>
          <w:sz w:val="28"/>
        </w:rPr>
        <w:t xml:space="preserve"> </w:t>
      </w:r>
      <w:r w:rsidRPr="007E1999">
        <w:rPr>
          <w:rFonts w:ascii="TH SarabunIT๙" w:hAnsi="TH SarabunIT๙" w:cs="TH SarabunIT๙"/>
          <w:b/>
          <w:bCs/>
          <w:sz w:val="28"/>
          <w:cs/>
        </w:rPr>
        <w:t xml:space="preserve">กันยายน </w:t>
      </w:r>
      <w:r w:rsidRPr="007E1999">
        <w:rPr>
          <w:rFonts w:ascii="TH SarabunIT๙" w:hAnsi="TH SarabunIT๙" w:cs="TH SarabunIT๙"/>
          <w:b/>
          <w:bCs/>
          <w:sz w:val="28"/>
        </w:rPr>
        <w:t>255</w:t>
      </w:r>
      <w:r w:rsidRPr="007E1999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7E1999" w:rsidRPr="007E1999" w:rsidRDefault="007E1999" w:rsidP="007E1999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7E1999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7E1999" w:rsidRPr="007E1999" w:rsidRDefault="007E1999" w:rsidP="007E1999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7E1999">
        <w:rPr>
          <w:rFonts w:ascii="TH SarabunIT๙" w:hAnsi="TH SarabunIT๙" w:cs="TH SarabunIT๙"/>
          <w:b/>
          <w:bCs/>
          <w:sz w:val="28"/>
          <w:cs/>
        </w:rPr>
        <w:t>เรื่องพิจารณา</w:t>
      </w:r>
      <w:r w:rsidRPr="007E1999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 (กษ. เสนอความเห็น/เกี่ยวข้อง)</w:t>
      </w:r>
    </w:p>
    <w:tbl>
      <w:tblPr>
        <w:tblW w:w="14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39"/>
        <w:gridCol w:w="5730"/>
      </w:tblGrid>
      <w:tr w:rsidR="007E1999" w:rsidRPr="007E1999" w:rsidTr="00D31803">
        <w:trPr>
          <w:trHeight w:val="272"/>
        </w:trPr>
        <w:tc>
          <w:tcPr>
            <w:tcW w:w="9039" w:type="dxa"/>
          </w:tcPr>
          <w:p w:rsidR="007E1999" w:rsidRPr="007E1999" w:rsidRDefault="007E1999" w:rsidP="00D318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E199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730" w:type="dxa"/>
          </w:tcPr>
          <w:p w:rsidR="007E1999" w:rsidRPr="007E1999" w:rsidRDefault="007E1999" w:rsidP="00D318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E199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7E1999" w:rsidRPr="007E1999" w:rsidTr="00D31803">
        <w:trPr>
          <w:trHeight w:val="2072"/>
        </w:trPr>
        <w:tc>
          <w:tcPr>
            <w:tcW w:w="9039" w:type="dxa"/>
          </w:tcPr>
          <w:p w:rsidR="007E1999" w:rsidRPr="007E1999" w:rsidRDefault="007E1999" w:rsidP="00D31803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E199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200959</w:t>
            </w:r>
          </w:p>
          <w:p w:rsidR="007E1999" w:rsidRPr="007E1999" w:rsidRDefault="007E1999" w:rsidP="00D31803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E1999" w:rsidRDefault="007E1999" w:rsidP="007E1999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E199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7E199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7E1999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7E199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การประชุมระดับรัฐมนตรี ครั้งที่ 22 แผนงานการพัฒนาเขตเศรษฐกิจสามฝ่าย อินโดนีเซีย-มาเลเซีย-ไทย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7E1999">
              <w:rPr>
                <w:rFonts w:ascii="TH SarabunIT๙" w:hAnsi="TH SarabunIT๙" w:cs="TH SarabunIT๙"/>
                <w:color w:val="000000"/>
                <w:sz w:val="28"/>
                <w:cs/>
              </w:rPr>
              <w:t>(</w:t>
            </w:r>
            <w:r w:rsidRPr="007E1999">
              <w:rPr>
                <w:rFonts w:ascii="TH SarabunIT๙" w:hAnsi="TH SarabunIT๙" w:cs="TH SarabunIT๙"/>
                <w:color w:val="000000"/>
                <w:sz w:val="28"/>
              </w:rPr>
              <w:t xml:space="preserve">IMT-GT) </w:t>
            </w:r>
            <w:r w:rsidRPr="007E1999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และร่างแถลงการณ์ร่วมการประชุมระดับรัฐมนตรี ครั้งที่ 22 แผนงานการพัฒนาเขตเศรษฐกิจสามฝ่าย อินโดนีเซีย-มาเลเซีย-ไทย (</w:t>
            </w:r>
            <w:r w:rsidRPr="007E1999">
              <w:rPr>
                <w:rFonts w:ascii="TH SarabunIT๙" w:hAnsi="TH SarabunIT๙" w:cs="TH SarabunIT๙"/>
                <w:color w:val="000000"/>
                <w:sz w:val="28"/>
              </w:rPr>
              <w:t>IMT-GT)</w:t>
            </w:r>
          </w:p>
          <w:p w:rsidR="007E1999" w:rsidRPr="007E1999" w:rsidRDefault="007E1999" w:rsidP="007E1999">
            <w:pPr>
              <w:spacing w:after="0" w:line="240" w:lineRule="auto"/>
              <w:ind w:left="425" w:hanging="425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7E1999" w:rsidRPr="007E1999" w:rsidRDefault="007E1999" w:rsidP="00D318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E199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7E199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7E199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สศช. เสนอ ครม. พิจารณา ดังนี้</w:t>
            </w:r>
          </w:p>
          <w:p w:rsidR="007E1999" w:rsidRPr="007E1999" w:rsidRDefault="00D31803" w:rsidP="00D31803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7E1999" w:rsidRPr="007E199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ขอความเห็นชอบต่อร่างแถลงการณ์ร่วมการประชุมระดับรัฐมนตรี ครั้งที่ 22 แผนงาน </w:t>
            </w:r>
            <w:r w:rsidR="007E1999" w:rsidRPr="007E1999">
              <w:rPr>
                <w:rFonts w:ascii="TH SarabunIT๙" w:hAnsi="TH SarabunIT๙" w:cs="TH SarabunIT๙"/>
                <w:color w:val="000000"/>
                <w:sz w:val="28"/>
              </w:rPr>
              <w:t xml:space="preserve">IMT-GT (Draft Joint Ministerial Statement of the Twenty Second Indonesia-Malaysia-Thailand Growth Triangle Ministerial Meeting) </w:t>
            </w:r>
            <w:r w:rsidR="007E1999" w:rsidRPr="007E1999">
              <w:rPr>
                <w:rFonts w:ascii="TH SarabunIT๙" w:hAnsi="TH SarabunIT๙" w:cs="TH SarabunIT๙"/>
                <w:color w:val="000000"/>
                <w:sz w:val="28"/>
                <w:cs/>
              </w:rPr>
              <w:t>ทั้งนี้ หากมีความจำเป็นต้องแก้ไขปรับปรุงในส่วนที่ไม่ใช่สาระสำคัญและไม่ขัดกับหลักการที่คณะรัฐมนตรีได้อนุมัติไว้ก่อนมีการรับรอง ขอให้สำนักงานคณะกรรมการพัฒนาการเศรษฐกิจและสังคมแห่งชาติ สามารถดำเนินการได้โดยให้นำเสนอคณะรัฐมนตรีทราบภายหลังพร้อมทั้งชี้แจงเหตุผลและประโยชน์ที่ประเทศไทยได้รับจากการปรับเปลี่ยนดังกล่าว ตามหลักเกณฑ์ของคณะรัฐมนตรีเมื่อวันที่ 30 มิถุนายน 2558 (เรื่องการจัดทำหนังสือสัญญาเกี่ยวกับความสัมพันธ์ระหว่างประเทศหรือองค์การระหว่างประเทศ) ด้วย</w:t>
            </w:r>
          </w:p>
          <w:p w:rsidR="007E1999" w:rsidRPr="007E1999" w:rsidRDefault="00D31803" w:rsidP="00D31803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7E1999" w:rsidRPr="007E199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ขอความเห็นชอบให้รัฐมนตรีว่าการกระทรวงคมนาคม </w:t>
            </w:r>
            <w:r w:rsidR="007E1999" w:rsidRPr="00F55B80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 xml:space="preserve">(นายอาคม เติมพิทยาไพสิฐ) </w:t>
            </w:r>
            <w:r w:rsidR="007E1999" w:rsidRPr="007E199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ในฐานะหัวหน้าคณะผู้แทนระดับรัฐมนตรีและรัฐมนตรีประจำแผนงาน </w:t>
            </w:r>
            <w:r w:rsidR="007E1999" w:rsidRPr="007E1999">
              <w:rPr>
                <w:rFonts w:ascii="TH SarabunIT๙" w:hAnsi="TH SarabunIT๙" w:cs="TH SarabunIT๙"/>
                <w:color w:val="000000"/>
                <w:sz w:val="28"/>
              </w:rPr>
              <w:t xml:space="preserve">IMT-GT </w:t>
            </w:r>
            <w:r w:rsidR="007E1999" w:rsidRPr="007E199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ของไทย ร่วมรับรองร่างแถลงการณ์ร่วมฯ ดังกล่าว โดยไม่มีการลงนาม ในการประชุมระดับรัฐมนตรี ครั้งที่ 22 แผนงาน </w:t>
            </w:r>
            <w:r w:rsidR="007E1999" w:rsidRPr="007E1999">
              <w:rPr>
                <w:rFonts w:ascii="TH SarabunIT๙" w:hAnsi="TH SarabunIT๙" w:cs="TH SarabunIT๙"/>
                <w:color w:val="000000"/>
                <w:sz w:val="28"/>
              </w:rPr>
              <w:t xml:space="preserve">IMT-GT </w:t>
            </w:r>
            <w:r w:rsidR="007E1999" w:rsidRPr="007E1999">
              <w:rPr>
                <w:rFonts w:ascii="TH SarabunIT๙" w:hAnsi="TH SarabunIT๙" w:cs="TH SarabunIT๙"/>
                <w:color w:val="000000"/>
                <w:sz w:val="28"/>
                <w:cs/>
              </w:rPr>
              <w:t>ในวันที่ 23 กันยายน 2559 ณ จังหวัดพังงา</w:t>
            </w:r>
          </w:p>
          <w:p w:rsidR="007E1999" w:rsidRPr="007E1999" w:rsidRDefault="007E1999" w:rsidP="00D31803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E1999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7E199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7E1999" w:rsidRPr="007E1999" w:rsidRDefault="007E1999" w:rsidP="00D31803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E1999">
              <w:rPr>
                <w:rFonts w:ascii="TH SarabunIT๙" w:hAnsi="TH SarabunIT๙" w:cs="TH SarabunIT๙"/>
                <w:color w:val="000000"/>
                <w:sz w:val="28"/>
              </w:rPr>
              <w:t xml:space="preserve">1. </w:t>
            </w:r>
            <w:r w:rsidRPr="007E199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แผนงานการพัฒนาเขตเศรษฐกิจสามฝ่าย อินโดนีเซีย-มาเลเซีย-ไทย </w:t>
            </w:r>
            <w:r w:rsidRPr="007E1999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7E1999">
              <w:rPr>
                <w:rFonts w:ascii="TH SarabunIT๙" w:hAnsi="TH SarabunIT๙" w:cs="TH SarabunIT๙"/>
                <w:sz w:val="28"/>
              </w:rPr>
              <w:t xml:space="preserve">Indonesia-Malaysia-Thailand Gr0wth Triangle: IMT-GT) </w:t>
            </w:r>
            <w:r w:rsidRPr="007E1999">
              <w:rPr>
                <w:rFonts w:ascii="TH SarabunIT๙" w:hAnsi="TH SarabunIT๙" w:cs="TH SarabunIT๙"/>
                <w:sz w:val="28"/>
                <w:cs/>
              </w:rPr>
              <w:t>เริ่มในปี พ.ศ. 2536 ในระยะแรกขับเคลื่อนด้วยการประชุมระดับคณะทำงานรายสาขา (</w:t>
            </w:r>
            <w:r w:rsidRPr="007E1999">
              <w:rPr>
                <w:rFonts w:ascii="TH SarabunIT๙" w:hAnsi="TH SarabunIT๙" w:cs="TH SarabunIT๙"/>
                <w:sz w:val="28"/>
              </w:rPr>
              <w:t xml:space="preserve">IMT-GT Working Groups) </w:t>
            </w:r>
            <w:r w:rsidRPr="007E1999">
              <w:rPr>
                <w:rFonts w:ascii="TH SarabunIT๙" w:hAnsi="TH SarabunIT๙" w:cs="TH SarabunIT๙"/>
                <w:sz w:val="28"/>
                <w:cs/>
              </w:rPr>
              <w:t>ระดับเจ้าหน้าที่อาวุโส (</w:t>
            </w:r>
            <w:r w:rsidRPr="007E1999">
              <w:rPr>
                <w:rFonts w:ascii="TH SarabunIT๙" w:hAnsi="TH SarabunIT๙" w:cs="TH SarabunIT๙"/>
                <w:sz w:val="28"/>
              </w:rPr>
              <w:t xml:space="preserve">IMT-GT Senior officials’ Meeting) </w:t>
            </w:r>
            <w:r w:rsidRPr="007E1999">
              <w:rPr>
                <w:rFonts w:ascii="TH SarabunIT๙" w:hAnsi="TH SarabunIT๙" w:cs="TH SarabunIT๙"/>
                <w:sz w:val="28"/>
                <w:cs/>
              </w:rPr>
              <w:t>และระดับรัฐมนตรี (</w:t>
            </w:r>
            <w:r w:rsidRPr="007E1999">
              <w:rPr>
                <w:rFonts w:ascii="TH SarabunIT๙" w:hAnsi="TH SarabunIT๙" w:cs="TH SarabunIT๙"/>
                <w:sz w:val="28"/>
              </w:rPr>
              <w:t xml:space="preserve">IMT-GT Ministerial Meeting) </w:t>
            </w:r>
            <w:r w:rsidRPr="007E1999">
              <w:rPr>
                <w:rFonts w:ascii="TH SarabunIT๙" w:hAnsi="TH SarabunIT๙" w:cs="TH SarabunIT๙"/>
                <w:sz w:val="28"/>
                <w:cs/>
              </w:rPr>
              <w:t>ต่อมาได้มีการประชุมระดับผู้นำ (</w:t>
            </w:r>
            <w:r w:rsidRPr="007E1999">
              <w:rPr>
                <w:rFonts w:ascii="TH SarabunIT๙" w:hAnsi="TH SarabunIT๙" w:cs="TH SarabunIT๙"/>
                <w:sz w:val="28"/>
              </w:rPr>
              <w:t xml:space="preserve">IMT-GT Summit) </w:t>
            </w:r>
            <w:r w:rsidRPr="007E1999">
              <w:rPr>
                <w:rFonts w:ascii="TH SarabunIT๙" w:hAnsi="TH SarabunIT๙" w:cs="TH SarabunIT๙"/>
                <w:sz w:val="28"/>
                <w:cs/>
              </w:rPr>
              <w:t xml:space="preserve">ครั้งแรกในปี พ.ศ. 2558 ณ </w:t>
            </w:r>
            <w:r w:rsidR="00F55B80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7E1999">
              <w:rPr>
                <w:rFonts w:ascii="TH SarabunIT๙" w:hAnsi="TH SarabunIT๙" w:cs="TH SarabunIT๙"/>
                <w:sz w:val="28"/>
                <w:cs/>
              </w:rPr>
              <w:t xml:space="preserve">กรุงกัวลาลัมเปอร์ ประเทศมาเลเซีย และผู้นำสามประเทศได้มอบหมายให้จัดทำแผนดำเนินงานระยะห้าปี </w:t>
            </w:r>
            <w:r w:rsidRPr="007E1999">
              <w:rPr>
                <w:rFonts w:ascii="TH SarabunIT๙" w:hAnsi="TH SarabunIT๙" w:cs="TH SarabunIT๙"/>
                <w:sz w:val="28"/>
              </w:rPr>
              <w:t xml:space="preserve">(IMT-GT Roadmap) </w:t>
            </w:r>
            <w:r w:rsidRPr="007E1999">
              <w:rPr>
                <w:rFonts w:ascii="TH SarabunIT๙" w:hAnsi="TH SarabunIT๙" w:cs="TH SarabunIT๙"/>
                <w:sz w:val="28"/>
                <w:cs/>
              </w:rPr>
              <w:t xml:space="preserve">เพื่อขับเคลื่อนการดำเนินงาน 6 สาขาความร่วมมือ ได้แก่ </w:t>
            </w:r>
          </w:p>
          <w:p w:rsidR="007E1999" w:rsidRPr="007E1999" w:rsidRDefault="007E1999" w:rsidP="00D31803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E1999">
              <w:rPr>
                <w:rFonts w:ascii="TH SarabunIT๙" w:hAnsi="TH SarabunIT๙" w:cs="TH SarabunIT๙"/>
                <w:sz w:val="28"/>
                <w:cs/>
              </w:rPr>
              <w:t>1) การพัฒนาโค</w:t>
            </w:r>
            <w:r w:rsidR="00D31803">
              <w:rPr>
                <w:rFonts w:ascii="TH SarabunIT๙" w:hAnsi="TH SarabunIT๙" w:cs="TH SarabunIT๙"/>
                <w:sz w:val="28"/>
                <w:cs/>
              </w:rPr>
              <w:t>รงสร้างพื้นฐานและการคมนาคมขนส่ง</w:t>
            </w:r>
          </w:p>
          <w:p w:rsidR="007E1999" w:rsidRPr="007E1999" w:rsidRDefault="007E1999" w:rsidP="00D31803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E1999">
              <w:rPr>
                <w:rFonts w:ascii="TH SarabunIT๙" w:hAnsi="TH SarabunIT๙" w:cs="TH SarabunIT๙"/>
                <w:sz w:val="28"/>
                <w:cs/>
              </w:rPr>
              <w:t>2) การค้าและการลงทุน</w:t>
            </w:r>
          </w:p>
          <w:p w:rsidR="007E1999" w:rsidRPr="007E1999" w:rsidRDefault="007E1999" w:rsidP="00D31803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E1999">
              <w:rPr>
                <w:rFonts w:ascii="TH SarabunIT๙" w:hAnsi="TH SarabunIT๙" w:cs="TH SarabunIT๙"/>
                <w:sz w:val="28"/>
                <w:cs/>
              </w:rPr>
              <w:t>3) การท่องเที่ยว</w:t>
            </w:r>
          </w:p>
          <w:p w:rsidR="007E1999" w:rsidRPr="007E1999" w:rsidRDefault="007E1999" w:rsidP="00D31803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E1999">
              <w:rPr>
                <w:rFonts w:ascii="TH SarabunIT๙" w:hAnsi="TH SarabunIT๙" w:cs="TH SarabunIT๙"/>
                <w:sz w:val="28"/>
                <w:cs/>
              </w:rPr>
              <w:t>4) ผลิตภัณฑ์และบริการฮาลาล</w:t>
            </w:r>
          </w:p>
          <w:p w:rsidR="007E1999" w:rsidRPr="007E1999" w:rsidRDefault="007E1999" w:rsidP="00D31803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E1999">
              <w:rPr>
                <w:rFonts w:ascii="TH SarabunIT๙" w:hAnsi="TH SarabunIT๙" w:cs="TH SarabunIT๙"/>
                <w:sz w:val="28"/>
                <w:cs/>
              </w:rPr>
              <w:t>5) การพัฒนาทรัพยากรมนุษย์</w:t>
            </w:r>
          </w:p>
          <w:p w:rsidR="007E1999" w:rsidRPr="007E1999" w:rsidRDefault="007E1999" w:rsidP="00D31803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E1999">
              <w:rPr>
                <w:rFonts w:ascii="TH SarabunIT๙" w:hAnsi="TH SarabunIT๙" w:cs="TH SarabunIT๙"/>
                <w:sz w:val="28"/>
                <w:cs/>
              </w:rPr>
              <w:t>6) การเกษตร อุตสาหกรรม การเกษตรและสิ่งแวดล้อม</w:t>
            </w:r>
          </w:p>
          <w:p w:rsidR="007E1999" w:rsidRPr="007E1999" w:rsidRDefault="007E1999" w:rsidP="00D31803">
            <w:pPr>
              <w:tabs>
                <w:tab w:val="left" w:pos="254"/>
                <w:tab w:val="left" w:pos="2410"/>
                <w:tab w:val="left" w:pos="2552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E1999"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 w:rsidRPr="007E199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แผนงาน </w:t>
            </w:r>
            <w:r w:rsidRPr="007E1999">
              <w:rPr>
                <w:rFonts w:ascii="TH SarabunIT๙" w:hAnsi="TH SarabunIT๙" w:cs="TH SarabunIT๙"/>
                <w:b/>
                <w:bCs/>
                <w:sz w:val="28"/>
              </w:rPr>
              <w:t xml:space="preserve">IMT-GT </w:t>
            </w:r>
            <w:r w:rsidRPr="007E1999">
              <w:rPr>
                <w:rFonts w:ascii="TH SarabunIT๙" w:hAnsi="TH SarabunIT๙" w:cs="TH SarabunIT๙"/>
                <w:sz w:val="28"/>
                <w:cs/>
              </w:rPr>
              <w:t>มุ่งเน้นการดำเนินยุทธศาสตร์ระดับอนุภูมิภาค ในภูมิภาคอาเซียนเพื่อบรรลุเป้าหมายที่สอดคล้องกันกับอาเซียน ได้แก่ การลดช่องว่างทางการพัฒนา และการมีบทบาทอย่างสร้างสรรค์ในการเสริมสร้างการเป็นประชาคมอาเซียนภายในปี พ.ศ. 2558 โดยเร่งรัดโครงการที่สนับสนุนความเชื่อมโยงใน 5 แนวพื้นที่เชื่อมโยงของ</w:t>
            </w:r>
            <w:r w:rsidRPr="007E1999">
              <w:rPr>
                <w:rFonts w:ascii="TH SarabunIT๙" w:hAnsi="TH SarabunIT๙" w:cs="TH SarabunIT๙"/>
                <w:sz w:val="28"/>
                <w:cs/>
              </w:rPr>
              <w:br/>
              <w:t>อนุภูมิภาค (</w:t>
            </w:r>
            <w:r w:rsidRPr="007E1999">
              <w:rPr>
                <w:rFonts w:ascii="TH SarabunIT๙" w:hAnsi="TH SarabunIT๙" w:cs="TH SarabunIT๙"/>
                <w:sz w:val="28"/>
              </w:rPr>
              <w:t xml:space="preserve">IMT-GT Connectivity Corridors) </w:t>
            </w:r>
            <w:r w:rsidRPr="007E1999">
              <w:rPr>
                <w:rFonts w:ascii="TH SarabunIT๙" w:hAnsi="TH SarabunIT๙" w:cs="TH SarabunIT๙"/>
                <w:sz w:val="28"/>
                <w:cs/>
              </w:rPr>
              <w:t>และการเชื่อมโยงกับอาเซียนภายใต้แผนแม่บทว่าด้วยการเชื่อมโยงระหว่างกันในอาเซียน (</w:t>
            </w:r>
            <w:r w:rsidRPr="007E1999">
              <w:rPr>
                <w:rFonts w:ascii="TH SarabunIT๙" w:hAnsi="TH SarabunIT๙" w:cs="TH SarabunIT๙"/>
                <w:sz w:val="28"/>
              </w:rPr>
              <w:t xml:space="preserve">Master Plan on ASEAN Connectivity) </w:t>
            </w:r>
            <w:r w:rsidRPr="007E1999">
              <w:rPr>
                <w:rFonts w:ascii="TH SarabunIT๙" w:hAnsi="TH SarabunIT๙" w:cs="TH SarabunIT๙"/>
                <w:sz w:val="28"/>
                <w:cs/>
              </w:rPr>
              <w:t xml:space="preserve">ปัจจุบันการขับเคลื่อนแผนงาน </w:t>
            </w:r>
            <w:r w:rsidRPr="007E1999">
              <w:rPr>
                <w:rFonts w:ascii="TH SarabunIT๙" w:hAnsi="TH SarabunIT๙" w:cs="TH SarabunIT๙"/>
                <w:sz w:val="28"/>
              </w:rPr>
              <w:t xml:space="preserve">IMT-GT </w:t>
            </w:r>
            <w:r w:rsidRPr="007E1999">
              <w:rPr>
                <w:rFonts w:ascii="TH SarabunIT๙" w:hAnsi="TH SarabunIT๙" w:cs="TH SarabunIT๙"/>
                <w:sz w:val="28"/>
                <w:cs/>
              </w:rPr>
              <w:t>ดำเนินการภายใต้แผนดำเนินงานระยะห้าปี แผนที่ 2 ปี พ.ศ. 2555-2559 (</w:t>
            </w:r>
            <w:r w:rsidRPr="007E1999">
              <w:rPr>
                <w:rFonts w:ascii="TH SarabunIT๙" w:hAnsi="TH SarabunIT๙" w:cs="TH SarabunIT๙"/>
                <w:sz w:val="28"/>
              </w:rPr>
              <w:t xml:space="preserve">IMT-GT Implementation Blueprint </w:t>
            </w:r>
            <w:r w:rsidRPr="00F55B80">
              <w:rPr>
                <w:rFonts w:ascii="TH SarabunPSK" w:hAnsi="TH SarabunPSK" w:cs="TH SarabunPSK"/>
                <w:sz w:val="28"/>
              </w:rPr>
              <w:t>2012-2016</w:t>
            </w:r>
            <w:r w:rsidRPr="007E1999">
              <w:rPr>
                <w:rFonts w:ascii="TH SarabunIT๙" w:hAnsi="TH SarabunIT๙" w:cs="TH SarabunIT๙"/>
                <w:sz w:val="28"/>
              </w:rPr>
              <w:t xml:space="preserve">) </w:t>
            </w:r>
            <w:r w:rsidR="00F55B80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7E1999">
              <w:rPr>
                <w:rFonts w:ascii="TH SarabunIT๙" w:hAnsi="TH SarabunIT๙" w:cs="TH SarabunIT๙"/>
                <w:sz w:val="28"/>
                <w:cs/>
              </w:rPr>
              <w:t xml:space="preserve">ซึ่งเห็นชอบโดยผู้นำสามประเทศโดยต้องรายงานความก้าวหน้าการขับเคลื่อนแผนต่อผู้นำในการประชุมระดับผู้นำแผนงาน </w:t>
            </w:r>
            <w:r w:rsidRPr="007E1999">
              <w:rPr>
                <w:rFonts w:ascii="TH SarabunIT๙" w:hAnsi="TH SarabunIT๙" w:cs="TH SarabunIT๙"/>
                <w:sz w:val="28"/>
              </w:rPr>
              <w:t xml:space="preserve">IMT-GT </w:t>
            </w:r>
            <w:r w:rsidRPr="007E1999">
              <w:rPr>
                <w:rFonts w:ascii="TH SarabunIT๙" w:hAnsi="TH SarabunIT๙" w:cs="TH SarabunIT๙"/>
                <w:sz w:val="28"/>
                <w:cs/>
              </w:rPr>
              <w:t>ซึ่งจัดคู่ขนานกับการประชุมสุดยอดอาเซียน</w:t>
            </w:r>
          </w:p>
          <w:p w:rsidR="007E1999" w:rsidRPr="007E1999" w:rsidRDefault="007E1999" w:rsidP="00D31803">
            <w:pPr>
              <w:tabs>
                <w:tab w:val="left" w:pos="254"/>
                <w:tab w:val="left" w:pos="2410"/>
                <w:tab w:val="left" w:pos="2552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E1999">
              <w:rPr>
                <w:rFonts w:ascii="TH SarabunIT๙" w:hAnsi="TH SarabunIT๙" w:cs="TH SarabunIT๙"/>
                <w:sz w:val="28"/>
                <w:cs/>
              </w:rPr>
              <w:t xml:space="preserve">3. </w:t>
            </w:r>
            <w:r w:rsidRPr="007E199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มติ ครม. วันที่ 10 พ.ย. 2558 </w:t>
            </w:r>
            <w:r w:rsidRPr="007E1999">
              <w:rPr>
                <w:rFonts w:ascii="TH SarabunIT๙" w:hAnsi="TH SarabunIT๙" w:cs="TH SarabunIT๙"/>
                <w:sz w:val="28"/>
                <w:cs/>
              </w:rPr>
              <w:t xml:space="preserve">อนุมัติให้ รมว.คค. (นายอาคม เติมพิทยาไพสิฐ) เป็นหัวหน้าคณะผู้แทนไทยและปฏิบัติหน้าที่เป็นรับมนตรีประจำแผนงาน </w:t>
            </w:r>
            <w:r w:rsidRPr="007E1999">
              <w:rPr>
                <w:rFonts w:ascii="TH SarabunIT๙" w:hAnsi="TH SarabunIT๙" w:cs="TH SarabunIT๙"/>
                <w:sz w:val="28"/>
              </w:rPr>
              <w:t>IMT-GT</w:t>
            </w:r>
            <w:r w:rsidRPr="007E1999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7E1999">
              <w:rPr>
                <w:rFonts w:ascii="TH SarabunIT๙" w:hAnsi="TH SarabunIT๙" w:cs="TH SarabunIT๙"/>
                <w:sz w:val="28"/>
              </w:rPr>
              <w:t>IMT-GT</w:t>
            </w:r>
            <w:r w:rsidRPr="007E199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7E1999">
              <w:rPr>
                <w:rFonts w:ascii="TH SarabunIT๙" w:hAnsi="TH SarabunIT๙" w:cs="TH SarabunIT๙"/>
                <w:sz w:val="28"/>
              </w:rPr>
              <w:t xml:space="preserve">Minister) </w:t>
            </w:r>
            <w:r w:rsidRPr="007E1999">
              <w:rPr>
                <w:rFonts w:ascii="TH SarabunIT๙" w:hAnsi="TH SarabunIT๙" w:cs="TH SarabunIT๙"/>
                <w:sz w:val="28"/>
                <w:cs/>
              </w:rPr>
              <w:t xml:space="preserve">เพื่อกำกับดูแลการดำเนินงานของไทยภายใต้แผนงาน </w:t>
            </w:r>
            <w:r w:rsidRPr="007E1999">
              <w:rPr>
                <w:rFonts w:ascii="TH SarabunIT๙" w:hAnsi="TH SarabunIT๙" w:cs="TH SarabunIT๙"/>
                <w:sz w:val="28"/>
              </w:rPr>
              <w:t xml:space="preserve">IMT-GT </w:t>
            </w:r>
            <w:r w:rsidRPr="007E1999">
              <w:rPr>
                <w:rFonts w:ascii="TH SarabunIT๙" w:hAnsi="TH SarabunIT๙" w:cs="TH SarabunIT๙"/>
                <w:sz w:val="28"/>
                <w:cs/>
              </w:rPr>
              <w:t xml:space="preserve">รวมทั้งเพื่อปฏิบัติหน้าที่หัวหน้าคณะผู้แทนไทยในการประชุมระดับรัฐมนตรี ครั้งที่ 21 แผนงาน </w:t>
            </w:r>
            <w:r w:rsidRPr="007E1999">
              <w:rPr>
                <w:rFonts w:ascii="TH SarabunIT๙" w:hAnsi="TH SarabunIT๙" w:cs="TH SarabunIT๙"/>
                <w:sz w:val="28"/>
              </w:rPr>
              <w:t>IMT-GT</w:t>
            </w:r>
            <w:r w:rsidRPr="007E1999">
              <w:rPr>
                <w:rFonts w:ascii="TH SarabunIT๙" w:hAnsi="TH SarabunIT๙" w:cs="TH SarabunIT๙"/>
                <w:sz w:val="28"/>
                <w:cs/>
              </w:rPr>
              <w:t xml:space="preserve"> ใน วันที่ 13 พ.ย. 2558 ณ เมืองอลอสตาร์ รัฐเกดะห์ มาเลเซีย และเป็นหัวหน้าคณะผู้แทนระดับรัฐมนตรีของไทยในแผนงาน </w:t>
            </w:r>
            <w:r w:rsidRPr="007E1999">
              <w:rPr>
                <w:rFonts w:ascii="TH SarabunIT๙" w:hAnsi="TH SarabunIT๙" w:cs="TH SarabunIT๙"/>
                <w:sz w:val="28"/>
              </w:rPr>
              <w:t xml:space="preserve">IMT-GT </w:t>
            </w:r>
            <w:r w:rsidRPr="007E1999">
              <w:rPr>
                <w:rFonts w:ascii="TH SarabunIT๙" w:hAnsi="TH SarabunIT๙" w:cs="TH SarabunIT๙"/>
                <w:sz w:val="28"/>
                <w:cs/>
              </w:rPr>
              <w:t>โดยต่อเนื่องต่อไป และเห็นชอบต่อร่างของการประชุม โดยให้ สศช. สามารถปรับปรุงถ้อยคำในร่างแถลงข่าวร่วมฯ ได้ในกรณีที่ไม่ไช่สาระสำคัญ โดยไม่ต้องนำเสนอคณะรัฐมนตรีให้ความเห็นชอบอีก</w:t>
            </w:r>
          </w:p>
          <w:p w:rsidR="007E1999" w:rsidRPr="007E1999" w:rsidRDefault="007E1999" w:rsidP="00D31803">
            <w:pPr>
              <w:tabs>
                <w:tab w:val="left" w:pos="254"/>
                <w:tab w:val="left" w:pos="2410"/>
                <w:tab w:val="left" w:pos="2552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E1999">
              <w:rPr>
                <w:rFonts w:ascii="TH SarabunIT๙" w:hAnsi="TH SarabunIT๙" w:cs="TH SarabunIT๙"/>
                <w:sz w:val="28"/>
                <w:cs/>
              </w:rPr>
              <w:t xml:space="preserve">4. </w:t>
            </w:r>
            <w:r w:rsidRPr="007E199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มติ ครม. วันที่ 29 ธ.ค. 2558 </w:t>
            </w:r>
            <w:r w:rsidRPr="007E1999">
              <w:rPr>
                <w:rFonts w:ascii="TH SarabunIT๙" w:hAnsi="TH SarabunIT๙" w:cs="TH SarabunIT๙"/>
                <w:sz w:val="28"/>
                <w:cs/>
              </w:rPr>
              <w:t xml:space="preserve">รับทราบผลการประชุมระดับรัฐมนตรี ครั้งที่ 22 แผนงาน </w:t>
            </w:r>
            <w:r w:rsidRPr="007E1999">
              <w:rPr>
                <w:rFonts w:ascii="TH SarabunIT๙" w:hAnsi="TH SarabunIT๙" w:cs="TH SarabunIT๙"/>
                <w:sz w:val="28"/>
              </w:rPr>
              <w:t>IMT-GT</w:t>
            </w:r>
            <w:r w:rsidRPr="007E1999">
              <w:rPr>
                <w:rFonts w:ascii="TH SarabunIT๙" w:hAnsi="TH SarabunIT๙" w:cs="TH SarabunIT๙"/>
                <w:sz w:val="28"/>
                <w:cs/>
              </w:rPr>
              <w:t xml:space="preserve"> และ</w:t>
            </w:r>
            <w:r w:rsidRPr="007E1999">
              <w:rPr>
                <w:rFonts w:ascii="TH SarabunIT๙" w:hAnsi="TH SarabunIT๙" w:cs="TH SarabunIT๙"/>
                <w:sz w:val="28"/>
                <w:cs/>
              </w:rPr>
              <w:br/>
              <w:t xml:space="preserve">การประชุมอื่น ๆ ที่เกี่ยวข้อง เมื่อวันที่ 12-13 พ.ย. 2558 ณ เมืองอลอสตาร์ รัฐเกดะห์ มาเลเซีย โดยรับทราบถึงการขับเคลื่อนโครงการ 6 สาขาความร่วมมือ ภายใต้ แผนดำเนินงานระยะห้าปีแผนที่ 2 ปี พ.ศ. 2558-2559 ช่วงสุดท้าย และการเตรียมการสำหรับแผนดำเนินงานระยะห้าปีแผนที่ 3 ปี พ.ศ. 2560-2564 และรับทราบการเป็นเจ้าภาพของไทยในการจัดการประชุมระดับรัฐมนตรี ครั้งที่ 22 และการประชุมอื่น ๆ ที่เกี่ยวข้อง แผนงาน </w:t>
            </w:r>
            <w:r w:rsidRPr="007E1999">
              <w:rPr>
                <w:rFonts w:ascii="TH SarabunIT๙" w:hAnsi="TH SarabunIT๙" w:cs="TH SarabunIT๙"/>
                <w:sz w:val="28"/>
              </w:rPr>
              <w:t>IMT-GT</w:t>
            </w:r>
            <w:r w:rsidRPr="007E1999">
              <w:rPr>
                <w:rFonts w:ascii="TH SarabunIT๙" w:hAnsi="TH SarabunIT๙" w:cs="TH SarabunIT๙"/>
                <w:sz w:val="28"/>
                <w:cs/>
              </w:rPr>
              <w:t xml:space="preserve"> ในปี พ.ศ. 2559 ณ จังหวัดพังงา</w:t>
            </w:r>
          </w:p>
          <w:p w:rsidR="007E1999" w:rsidRPr="007E1999" w:rsidRDefault="007E1999" w:rsidP="00D31803">
            <w:pPr>
              <w:tabs>
                <w:tab w:val="left" w:pos="254"/>
                <w:tab w:val="left" w:pos="2410"/>
                <w:tab w:val="left" w:pos="2552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E1999">
              <w:rPr>
                <w:rFonts w:ascii="TH SarabunIT๙" w:hAnsi="TH SarabunIT๙" w:cs="TH SarabunIT๙"/>
                <w:sz w:val="28"/>
                <w:cs/>
              </w:rPr>
              <w:t xml:space="preserve">5. </w:t>
            </w:r>
            <w:r w:rsidRPr="007E199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การประชุมระดับรัฐมนตรีครั้งที่ 22 </w:t>
            </w:r>
            <w:r w:rsidRPr="007E1999">
              <w:rPr>
                <w:rFonts w:ascii="TH SarabunIT๙" w:hAnsi="TH SarabunIT๙" w:cs="TH SarabunIT๙"/>
                <w:sz w:val="28"/>
                <w:cs/>
              </w:rPr>
              <w:t xml:space="preserve">และการประชุมอื่น ๆ ที่เกี่ยวข้อง แผนงาน </w:t>
            </w:r>
            <w:r w:rsidRPr="007E1999">
              <w:rPr>
                <w:rFonts w:ascii="TH SarabunIT๙" w:hAnsi="TH SarabunIT๙" w:cs="TH SarabunIT๙"/>
                <w:sz w:val="28"/>
              </w:rPr>
              <w:t>IMT-GT</w:t>
            </w:r>
            <w:r w:rsidRPr="007E1999">
              <w:rPr>
                <w:rFonts w:ascii="TH SarabunIT๙" w:hAnsi="TH SarabunIT๙" w:cs="TH SarabunIT๙"/>
                <w:sz w:val="28"/>
                <w:cs/>
              </w:rPr>
              <w:t xml:space="preserve"> สศช. ร่วมกับ มท. </w:t>
            </w:r>
            <w:r w:rsidRPr="007E1999">
              <w:rPr>
                <w:rFonts w:ascii="TH SarabunIT๙" w:hAnsi="TH SarabunIT๙" w:cs="TH SarabunIT๙"/>
                <w:sz w:val="28"/>
                <w:cs/>
              </w:rPr>
              <w:br/>
              <w:t xml:space="preserve">จะเป็นเจ้าภาพจัดการประชุมระดับรัฐมนตรี ครั้งที่ 22 แผนงาน </w:t>
            </w:r>
            <w:r w:rsidRPr="007E1999">
              <w:rPr>
                <w:rFonts w:ascii="TH SarabunIT๙" w:hAnsi="TH SarabunIT๙" w:cs="TH SarabunIT๙"/>
                <w:sz w:val="28"/>
              </w:rPr>
              <w:t>IMT-GT</w:t>
            </w:r>
            <w:r w:rsidRPr="007E1999">
              <w:rPr>
                <w:rFonts w:ascii="TH SarabunIT๙" w:hAnsi="TH SarabunIT๙" w:cs="TH SarabunIT๙"/>
                <w:sz w:val="28"/>
                <w:cs/>
              </w:rPr>
              <w:t xml:space="preserve"> และการประชุมอื่น ๆ ที่เกี่ยวข้อง ระหว่างวันที่ 20-23 ก.ย. 2559 ณ โรงแรมเซนติโด้ เกรซแลนด์ เขาหลัก รีสอร์ท แอนด์ สปา จังหวัดพังงา กำหนดการประชุมที่สำคัญมีดังนี้ </w:t>
            </w:r>
          </w:p>
          <w:p w:rsidR="007E1999" w:rsidRPr="007E1999" w:rsidRDefault="007E1999" w:rsidP="00D31803">
            <w:pPr>
              <w:tabs>
                <w:tab w:val="left" w:pos="254"/>
                <w:tab w:val="left" w:pos="2410"/>
                <w:tab w:val="left" w:pos="2552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E1999">
              <w:rPr>
                <w:rFonts w:ascii="TH SarabunIT๙" w:hAnsi="TH SarabunIT๙" w:cs="TH SarabunIT๙"/>
                <w:sz w:val="28"/>
              </w:rPr>
              <w:t>1</w:t>
            </w:r>
            <w:r w:rsidRPr="007E1999">
              <w:rPr>
                <w:rFonts w:ascii="TH SarabunIT๙" w:hAnsi="TH SarabunIT๙" w:cs="TH SarabunIT๙"/>
                <w:sz w:val="28"/>
                <w:cs/>
              </w:rPr>
              <w:t xml:space="preserve">) การประชุมสภาธุรกิจ </w:t>
            </w:r>
            <w:r w:rsidRPr="007E1999">
              <w:rPr>
                <w:rFonts w:ascii="TH SarabunIT๙" w:hAnsi="TH SarabunIT๙" w:cs="TH SarabunIT๙"/>
                <w:sz w:val="28"/>
              </w:rPr>
              <w:t>IMT-GT</w:t>
            </w:r>
            <w:r w:rsidRPr="007E1999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7E1999">
              <w:rPr>
                <w:rFonts w:ascii="TH SarabunIT๙" w:hAnsi="TH SarabunIT๙" w:cs="TH SarabunIT๙"/>
                <w:sz w:val="28"/>
              </w:rPr>
              <w:t>IMT-GT</w:t>
            </w:r>
            <w:r w:rsidRPr="007E199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7E1999">
              <w:rPr>
                <w:rFonts w:ascii="TH SarabunIT๙" w:hAnsi="TH SarabunIT๙" w:cs="TH SarabunIT๙"/>
                <w:sz w:val="28"/>
              </w:rPr>
              <w:t xml:space="preserve">Joint Business Council: JBC) </w:t>
            </w:r>
            <w:r w:rsidRPr="007E1999">
              <w:rPr>
                <w:rFonts w:ascii="TH SarabunIT๙" w:hAnsi="TH SarabunIT๙" w:cs="TH SarabunIT๙"/>
                <w:sz w:val="28"/>
                <w:cs/>
              </w:rPr>
              <w:t>ในวันที่ 20 ก.ย. 2559</w:t>
            </w:r>
          </w:p>
          <w:p w:rsidR="007E1999" w:rsidRPr="007E1999" w:rsidRDefault="007E1999" w:rsidP="00D31803">
            <w:pPr>
              <w:tabs>
                <w:tab w:val="left" w:pos="254"/>
                <w:tab w:val="left" w:pos="2410"/>
                <w:tab w:val="left" w:pos="2552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E1999">
              <w:rPr>
                <w:rFonts w:ascii="TH SarabunIT๙" w:hAnsi="TH SarabunIT๙" w:cs="TH SarabunIT๙"/>
                <w:sz w:val="28"/>
                <w:cs/>
              </w:rPr>
              <w:t>2) การประชุมระดับเจ้าหน้าที่อาวุโส ครั้งที่ 23 (</w:t>
            </w:r>
            <w:r w:rsidRPr="007E1999">
              <w:rPr>
                <w:rFonts w:ascii="TH SarabunIT๙" w:hAnsi="TH SarabunIT๙" w:cs="TH SarabunIT๙"/>
                <w:sz w:val="28"/>
              </w:rPr>
              <w:t>The 23</w:t>
            </w:r>
            <w:r w:rsidRPr="007E1999">
              <w:rPr>
                <w:rFonts w:ascii="TH SarabunIT๙" w:hAnsi="TH SarabunIT๙" w:cs="TH SarabunIT๙"/>
                <w:sz w:val="28"/>
                <w:vertAlign w:val="superscript"/>
              </w:rPr>
              <w:t>rd</w:t>
            </w:r>
            <w:r w:rsidRPr="007E1999">
              <w:rPr>
                <w:rFonts w:ascii="TH SarabunIT๙" w:hAnsi="TH SarabunIT๙" w:cs="TH SarabunIT๙"/>
                <w:sz w:val="28"/>
              </w:rPr>
              <w:t xml:space="preserve"> IMT-GT Senior officials’ Meeting: SOM</w:t>
            </w:r>
            <w:r w:rsidRPr="007E1999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 w:rsidRPr="007E1999">
              <w:rPr>
                <w:rFonts w:ascii="TH SarabunIT๙" w:hAnsi="TH SarabunIT๙" w:cs="TH SarabunIT๙"/>
                <w:sz w:val="28"/>
                <w:cs/>
              </w:rPr>
              <w:br/>
              <w:t>ในวันที่ 21 ก.ย. 2559</w:t>
            </w:r>
          </w:p>
          <w:p w:rsidR="007E1999" w:rsidRPr="007E1999" w:rsidRDefault="007E1999" w:rsidP="00D31803">
            <w:pPr>
              <w:tabs>
                <w:tab w:val="left" w:pos="254"/>
                <w:tab w:val="left" w:pos="2410"/>
                <w:tab w:val="left" w:pos="2552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E1999">
              <w:rPr>
                <w:rFonts w:ascii="TH SarabunIT๙" w:hAnsi="TH SarabunIT๙" w:cs="TH SarabunIT๙"/>
                <w:sz w:val="28"/>
                <w:cs/>
              </w:rPr>
              <w:t>3) การประชุมผู้ว่าราชการจังหวัดและมุขมนตรี ครั้งที่ 13 (</w:t>
            </w:r>
            <w:r w:rsidRPr="007E1999">
              <w:rPr>
                <w:rFonts w:ascii="TH SarabunIT๙" w:hAnsi="TH SarabunIT๙" w:cs="TH SarabunIT๙"/>
                <w:sz w:val="28"/>
              </w:rPr>
              <w:t xml:space="preserve">The </w:t>
            </w:r>
            <w:r w:rsidRPr="007E1999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7E1999">
              <w:rPr>
                <w:rFonts w:ascii="TH SarabunIT๙" w:hAnsi="TH SarabunIT๙" w:cs="TH SarabunIT๙"/>
                <w:sz w:val="28"/>
              </w:rPr>
              <w:t>3</w:t>
            </w:r>
            <w:r w:rsidRPr="007E1999">
              <w:rPr>
                <w:rFonts w:ascii="TH SarabunIT๙" w:hAnsi="TH SarabunIT๙" w:cs="TH SarabunIT๙"/>
                <w:sz w:val="28"/>
                <w:vertAlign w:val="superscript"/>
              </w:rPr>
              <w:t>th</w:t>
            </w:r>
            <w:r w:rsidRPr="007E1999">
              <w:rPr>
                <w:rFonts w:ascii="TH SarabunIT๙" w:hAnsi="TH SarabunIT๙" w:cs="TH SarabunIT๙"/>
                <w:sz w:val="28"/>
              </w:rPr>
              <w:t xml:space="preserve"> IMT-GT</w:t>
            </w:r>
            <w:r w:rsidRPr="007E199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7E1999">
              <w:rPr>
                <w:rFonts w:ascii="TH SarabunIT๙" w:hAnsi="TH SarabunIT๙" w:cs="TH SarabunIT๙"/>
                <w:sz w:val="28"/>
              </w:rPr>
              <w:t xml:space="preserve">Chief Ministers’ and Governors’ Forum: CMGF) </w:t>
            </w:r>
            <w:r w:rsidRPr="007E1999">
              <w:rPr>
                <w:rFonts w:ascii="TH SarabunIT๙" w:hAnsi="TH SarabunIT๙" w:cs="TH SarabunIT๙"/>
                <w:sz w:val="28"/>
                <w:cs/>
              </w:rPr>
              <w:t xml:space="preserve">ในช่วงเช้าวันที่ 22 ก.ย. 2559 </w:t>
            </w:r>
          </w:p>
          <w:p w:rsidR="007E1999" w:rsidRPr="007E1999" w:rsidRDefault="007E1999" w:rsidP="00D31803">
            <w:pPr>
              <w:tabs>
                <w:tab w:val="left" w:pos="254"/>
                <w:tab w:val="left" w:pos="2410"/>
                <w:tab w:val="left" w:pos="2552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E1999">
              <w:rPr>
                <w:rFonts w:ascii="TH SarabunIT๙" w:hAnsi="TH SarabunIT๙" w:cs="TH SarabunIT๙"/>
                <w:sz w:val="28"/>
                <w:cs/>
              </w:rPr>
              <w:t>4) การประชุมระดับรัฐมนตรีอย่างไม่เป็นทางการ ครั้งที่ 4 (</w:t>
            </w:r>
            <w:r w:rsidRPr="007E1999">
              <w:rPr>
                <w:rFonts w:ascii="TH SarabunIT๙" w:hAnsi="TH SarabunIT๙" w:cs="TH SarabunIT๙"/>
                <w:sz w:val="28"/>
              </w:rPr>
              <w:t xml:space="preserve">The </w:t>
            </w:r>
            <w:r w:rsidRPr="007E1999">
              <w:rPr>
                <w:rFonts w:ascii="TH SarabunIT๙" w:hAnsi="TH SarabunIT๙" w:cs="TH SarabunIT๙"/>
                <w:sz w:val="28"/>
                <w:cs/>
              </w:rPr>
              <w:t xml:space="preserve"> 4</w:t>
            </w:r>
            <w:r w:rsidRPr="007E1999">
              <w:rPr>
                <w:rFonts w:ascii="TH SarabunIT๙" w:hAnsi="TH SarabunIT๙" w:cs="TH SarabunIT๙"/>
                <w:sz w:val="28"/>
                <w:vertAlign w:val="superscript"/>
              </w:rPr>
              <w:t>th</w:t>
            </w:r>
            <w:r w:rsidRPr="007E1999">
              <w:rPr>
                <w:rFonts w:ascii="TH SarabunIT๙" w:hAnsi="TH SarabunIT๙" w:cs="TH SarabunIT๙"/>
                <w:sz w:val="28"/>
              </w:rPr>
              <w:t xml:space="preserve"> IMT-GT Ministerial Retreat) </w:t>
            </w:r>
            <w:r w:rsidRPr="007E1999">
              <w:rPr>
                <w:rFonts w:ascii="TH SarabunIT๙" w:hAnsi="TH SarabunIT๙" w:cs="TH SarabunIT๙"/>
                <w:sz w:val="28"/>
              </w:rPr>
              <w:br/>
            </w:r>
            <w:r w:rsidRPr="007E1999">
              <w:rPr>
                <w:rFonts w:ascii="TH SarabunIT๙" w:hAnsi="TH SarabunIT๙" w:cs="TH SarabunIT๙"/>
                <w:sz w:val="28"/>
                <w:cs/>
              </w:rPr>
              <w:t xml:space="preserve">ในช่วงบ่ายของวันที่ 22 ก.ย. 2559 </w:t>
            </w:r>
          </w:p>
          <w:p w:rsidR="007E1999" w:rsidRPr="007E1999" w:rsidRDefault="007E1999" w:rsidP="00D31803">
            <w:pPr>
              <w:tabs>
                <w:tab w:val="left" w:pos="254"/>
                <w:tab w:val="left" w:pos="2410"/>
                <w:tab w:val="left" w:pos="2552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E1999">
              <w:rPr>
                <w:rFonts w:ascii="TH SarabunIT๙" w:hAnsi="TH SarabunIT๙" w:cs="TH SarabunIT๙"/>
                <w:sz w:val="28"/>
                <w:cs/>
              </w:rPr>
              <w:t>5) การประชุมระดับรัฐมนตรี ครั้งที่ 22 (</w:t>
            </w:r>
            <w:r w:rsidRPr="007E1999">
              <w:rPr>
                <w:rFonts w:ascii="TH SarabunIT๙" w:hAnsi="TH SarabunIT๙" w:cs="TH SarabunIT๙"/>
                <w:sz w:val="28"/>
              </w:rPr>
              <w:t>The 22</w:t>
            </w:r>
            <w:r w:rsidRPr="007E1999">
              <w:rPr>
                <w:rFonts w:ascii="TH SarabunIT๙" w:hAnsi="TH SarabunIT๙" w:cs="TH SarabunIT๙"/>
                <w:sz w:val="28"/>
                <w:vertAlign w:val="superscript"/>
              </w:rPr>
              <w:t>nd</w:t>
            </w:r>
            <w:r w:rsidRPr="007E1999">
              <w:rPr>
                <w:rFonts w:ascii="TH SarabunIT๙" w:hAnsi="TH SarabunIT๙" w:cs="TH SarabunIT๙"/>
                <w:sz w:val="28"/>
              </w:rPr>
              <w:t xml:space="preserve"> IMT-GT Ministerial Meeting: MM) </w:t>
            </w:r>
            <w:r w:rsidRPr="007E1999">
              <w:rPr>
                <w:rFonts w:ascii="TH SarabunIT๙" w:hAnsi="TH SarabunIT๙" w:cs="TH SarabunIT๙"/>
                <w:sz w:val="28"/>
                <w:cs/>
              </w:rPr>
              <w:t>ในช่วงเช้า</w:t>
            </w:r>
            <w:r w:rsidRPr="007E1999">
              <w:rPr>
                <w:rFonts w:ascii="TH SarabunIT๙" w:hAnsi="TH SarabunIT๙" w:cs="TH SarabunIT๙"/>
                <w:sz w:val="28"/>
                <w:cs/>
              </w:rPr>
              <w:br/>
              <w:t>วันที่ 23 ก.ย. 2559</w:t>
            </w:r>
          </w:p>
          <w:p w:rsidR="007E1999" w:rsidRPr="007E1999" w:rsidRDefault="007E1999" w:rsidP="00D31803">
            <w:pPr>
              <w:tabs>
                <w:tab w:val="left" w:pos="254"/>
                <w:tab w:val="left" w:pos="2410"/>
                <w:tab w:val="left" w:pos="2552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E1999">
              <w:rPr>
                <w:rFonts w:ascii="TH SarabunIT๙" w:hAnsi="TH SarabunIT๙" w:cs="TH SarabunIT๙"/>
                <w:sz w:val="28"/>
                <w:cs/>
              </w:rPr>
              <w:t xml:space="preserve">6. </w:t>
            </w:r>
            <w:r w:rsidRPr="007E199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ประเด็นหารือและข้อเสนอของประเทศไทย</w:t>
            </w:r>
            <w:r w:rsidRPr="007E1999">
              <w:rPr>
                <w:rFonts w:ascii="TH SarabunIT๙" w:hAnsi="TH SarabunIT๙" w:cs="TH SarabunIT๙"/>
                <w:sz w:val="28"/>
                <w:cs/>
              </w:rPr>
              <w:t xml:space="preserve"> ในการประชุมฯ ดังกล่าว มีดังนี้</w:t>
            </w:r>
          </w:p>
          <w:p w:rsidR="007E1999" w:rsidRPr="007E1999" w:rsidRDefault="007E1999" w:rsidP="00D31803">
            <w:pPr>
              <w:tabs>
                <w:tab w:val="left" w:pos="254"/>
                <w:tab w:val="left" w:pos="2410"/>
                <w:tab w:val="left" w:pos="2552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E1999">
              <w:rPr>
                <w:rFonts w:ascii="TH SarabunIT๙" w:hAnsi="TH SarabunIT๙" w:cs="TH SarabunIT๙"/>
                <w:sz w:val="28"/>
              </w:rPr>
              <w:t>1</w:t>
            </w:r>
            <w:r w:rsidRPr="007E1999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 w:rsidRPr="007E199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การเร่งรัดการจัดทำแผนดำเนินงานระยะห้าปี ฉบับที่ 3 ปี พ.ศ. 2560-2564 </w:t>
            </w:r>
            <w:r w:rsidRPr="007E1999">
              <w:rPr>
                <w:rFonts w:ascii="TH SarabunIT๙" w:hAnsi="TH SarabunIT๙" w:cs="TH SarabunIT๙"/>
                <w:sz w:val="28"/>
                <w:cs/>
              </w:rPr>
              <w:t>โดยเสนอให้ขับเคลื่อน 6 สาขาความร่วมมือปัจจุบันเข้าสู่ 7 สาขาความร่วมมือที่กำหนดขึ้นใหม่ และหารือเกี่ยวกับวิสัยทัศน์ในอีก 20 ข้างหน้า เป้าหมาย และทิศทางเชิงยุทธศาสตร์ที่จะนำไปสู่การยกระดับคุณภาพชีวิตของคนในอนุภูมิภาค</w:t>
            </w:r>
          </w:p>
          <w:p w:rsidR="007E1999" w:rsidRPr="007E1999" w:rsidRDefault="007E1999" w:rsidP="00D31803">
            <w:pPr>
              <w:tabs>
                <w:tab w:val="left" w:pos="254"/>
                <w:tab w:val="left" w:pos="2410"/>
                <w:tab w:val="left" w:pos="2552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E1999">
              <w:rPr>
                <w:rFonts w:ascii="TH SarabunIT๙" w:hAnsi="TH SarabunIT๙" w:cs="TH SarabunIT๙"/>
                <w:sz w:val="28"/>
                <w:cs/>
              </w:rPr>
              <w:t xml:space="preserve">2) </w:t>
            </w:r>
            <w:r w:rsidRPr="007E199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เร่งรับขับเคลื่อนโครงการที่สร้างประโยชน์อย่างกว้างขวางและต่อเนื่องและสอดคล้องกับการเปลี่ยนแปลงระบบเศรษฐกิจโลกและภูมิภาคในอนาคต</w:t>
            </w:r>
            <w:r w:rsidRPr="007E1999">
              <w:rPr>
                <w:rFonts w:ascii="TH SarabunIT๙" w:hAnsi="TH SarabunIT๙" w:cs="TH SarabunIT๙"/>
                <w:sz w:val="28"/>
                <w:cs/>
              </w:rPr>
              <w:t xml:space="preserve"> การเร่งรัดการดำเนินงานการอำนวยความสะดวกด้านการค้าและการขนส่ง โดยเฉพาะตามแนวพื้นที่ความเชื่อมโยงต่าง ๆ ของแผนงาน </w:t>
            </w:r>
            <w:r w:rsidRPr="007E1999">
              <w:rPr>
                <w:rFonts w:ascii="TH SarabunIT๙" w:hAnsi="TH SarabunIT๙" w:cs="TH SarabunIT๙"/>
                <w:sz w:val="28"/>
              </w:rPr>
              <w:t xml:space="preserve">IMT-GT </w:t>
            </w:r>
            <w:r w:rsidRPr="007E1999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7E1999">
              <w:rPr>
                <w:rFonts w:ascii="TH SarabunIT๙" w:hAnsi="TH SarabunIT๙" w:cs="TH SarabunIT๙"/>
                <w:sz w:val="28"/>
              </w:rPr>
              <w:t>IMT-GT Connectivity Corridors)</w:t>
            </w:r>
          </w:p>
          <w:p w:rsidR="007E1999" w:rsidRPr="007E1999" w:rsidRDefault="007E1999" w:rsidP="00D31803">
            <w:pPr>
              <w:tabs>
                <w:tab w:val="left" w:pos="254"/>
                <w:tab w:val="left" w:pos="2410"/>
                <w:tab w:val="left" w:pos="2552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E1999">
              <w:rPr>
                <w:rFonts w:ascii="TH SarabunIT๙" w:hAnsi="TH SarabunIT๙" w:cs="TH SarabunIT๙"/>
                <w:sz w:val="28"/>
              </w:rPr>
              <w:t xml:space="preserve">7. </w:t>
            </w:r>
            <w:r w:rsidRPr="00756072">
              <w:rPr>
                <w:rFonts w:ascii="TH SarabunIT๙" w:hAnsi="TH SarabunIT๙" w:cs="TH SarabunIT๙"/>
                <w:b/>
                <w:bCs/>
                <w:spacing w:val="-20"/>
                <w:sz w:val="28"/>
                <w:cs/>
              </w:rPr>
              <w:t>ประโยชน์ของประเทศไทย</w:t>
            </w:r>
            <w:r w:rsidRPr="007E199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756072">
              <w:rPr>
                <w:rFonts w:ascii="TH SarabunIT๙" w:hAnsi="TH SarabunIT๙" w:cs="TH SarabunIT๙"/>
                <w:spacing w:val="-20"/>
                <w:sz w:val="28"/>
                <w:cs/>
              </w:rPr>
              <w:t>ในการเข้าร่วมการประชุมระดับรัฐมนตรี</w:t>
            </w:r>
            <w:r w:rsidRPr="007E1999">
              <w:rPr>
                <w:rFonts w:ascii="TH SarabunIT๙" w:hAnsi="TH SarabunIT๙" w:cs="TH SarabunIT๙"/>
                <w:sz w:val="28"/>
                <w:cs/>
              </w:rPr>
              <w:t xml:space="preserve"> ครั้งที่ 22 แผนงานการพัฒนาเขตเศรษฐกิจสามฝ่าย อินโดนีเซีย-มาเลเซีย-ไทย มีดังนี้</w:t>
            </w:r>
          </w:p>
          <w:p w:rsidR="007E1999" w:rsidRPr="007E1999" w:rsidRDefault="007E1999" w:rsidP="00D31803">
            <w:pPr>
              <w:tabs>
                <w:tab w:val="left" w:pos="254"/>
                <w:tab w:val="left" w:pos="2410"/>
                <w:tab w:val="left" w:pos="2552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E1999">
              <w:rPr>
                <w:rFonts w:ascii="TH SarabunIT๙" w:hAnsi="TH SarabunIT๙" w:cs="TH SarabunIT๙"/>
                <w:sz w:val="28"/>
                <w:cs/>
              </w:rPr>
              <w:t xml:space="preserve">1) เสริมสร้างโอกาสการใช้ประโยชน์แผนงาน </w:t>
            </w:r>
            <w:r w:rsidRPr="007E1999">
              <w:rPr>
                <w:rFonts w:ascii="TH SarabunIT๙" w:hAnsi="TH SarabunIT๙" w:cs="TH SarabunIT๙"/>
                <w:sz w:val="28"/>
              </w:rPr>
              <w:t>IMT-GT</w:t>
            </w:r>
            <w:r w:rsidRPr="007E1999">
              <w:rPr>
                <w:rFonts w:ascii="TH SarabunIT๙" w:hAnsi="TH SarabunIT๙" w:cs="TH SarabunIT๙"/>
                <w:sz w:val="28"/>
                <w:cs/>
              </w:rPr>
              <w:t xml:space="preserve"> ทั้งในระดับกระทรวงส่วนกลางในทุกสาขาความร่วมมือ รวมทั้งสาขาความร่วมมือใหม่ ๆ เพื่อเป็นกรอบจัดทำยุทธศาสตร์การพัฒนาแผนงานและแผนงบประมาณรองรับที่เชื่อมโยงกับการพัฒนาระดับภาคและพื้นที่อย่างเหมาะสม</w:t>
            </w:r>
          </w:p>
          <w:p w:rsidR="007E1999" w:rsidRPr="007E1999" w:rsidRDefault="007E1999" w:rsidP="00F55B80">
            <w:pPr>
              <w:tabs>
                <w:tab w:val="left" w:pos="254"/>
                <w:tab w:val="left" w:pos="2410"/>
                <w:tab w:val="left" w:pos="2552"/>
              </w:tabs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E1999">
              <w:rPr>
                <w:rFonts w:ascii="TH SarabunIT๙" w:hAnsi="TH SarabunIT๙" w:cs="TH SarabunIT๙"/>
                <w:sz w:val="28"/>
              </w:rPr>
              <w:t>2</w:t>
            </w:r>
            <w:r w:rsidRPr="007E1999">
              <w:rPr>
                <w:rFonts w:ascii="TH SarabunIT๙" w:hAnsi="TH SarabunIT๙" w:cs="TH SarabunIT๙"/>
                <w:sz w:val="28"/>
                <w:cs/>
              </w:rPr>
              <w:t xml:space="preserve">) เสริมสร้างความเชื่อมั่นแก่นักลงทุนภายในและต่างประเทศทั้งในระดับอนุภูมิภาค </w:t>
            </w:r>
            <w:r w:rsidRPr="007E1999">
              <w:rPr>
                <w:rFonts w:ascii="TH SarabunIT๙" w:hAnsi="TH SarabunIT๙" w:cs="TH SarabunIT๙"/>
                <w:sz w:val="28"/>
              </w:rPr>
              <w:t>IMT-GT</w:t>
            </w:r>
            <w:r w:rsidRPr="007E1999">
              <w:rPr>
                <w:rFonts w:ascii="TH SarabunIT๙" w:hAnsi="TH SarabunIT๙" w:cs="TH SarabunIT๙"/>
                <w:sz w:val="28"/>
                <w:cs/>
              </w:rPr>
              <w:t xml:space="preserve"> และระดับภูมิภาค ในการลงทุนในสาขาที่มีศักยภาพด้านการเชื่อมโยงห่วงโซ่การผลิตระหว่างสามประเทศ</w:t>
            </w:r>
          </w:p>
          <w:p w:rsidR="007E1999" w:rsidRPr="007E1999" w:rsidRDefault="007E1999" w:rsidP="00D318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E199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7E1999">
              <w:rPr>
                <w:rFonts w:ascii="TH SarabunIT๙" w:hAnsi="TH SarabunIT๙" w:cs="TH SarabunIT๙"/>
                <w:color w:val="000000"/>
                <w:sz w:val="28"/>
              </w:rPr>
              <w:t xml:space="preserve"> :</w:t>
            </w:r>
            <w:r w:rsidRPr="007E1999">
              <w:rPr>
                <w:rFonts w:ascii="TH SarabunIT๙" w:hAnsi="TH SarabunIT๙" w:cs="TH SarabunIT๙"/>
              </w:rPr>
              <w:t xml:space="preserve"> </w:t>
            </w:r>
            <w:r w:rsidR="00A7215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เห็นชอบทั้ง 2 ข้อ ตามที่ สศช. เสนอ</w:t>
            </w:r>
          </w:p>
        </w:tc>
        <w:tc>
          <w:tcPr>
            <w:tcW w:w="5730" w:type="dxa"/>
          </w:tcPr>
          <w:p w:rsidR="007E1999" w:rsidRPr="007E1999" w:rsidRDefault="007E1999" w:rsidP="00D3180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E1999" w:rsidRPr="007E1999" w:rsidRDefault="007E1999" w:rsidP="00D31803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E199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7E199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7E1999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7E199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สศช</w:t>
            </w:r>
            <w:proofErr w:type="gramStart"/>
            <w:r w:rsidRPr="007E1999"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proofErr w:type="gram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(สกต.)</w:t>
            </w:r>
          </w:p>
          <w:p w:rsidR="007E1999" w:rsidRPr="007E1999" w:rsidRDefault="007E1999" w:rsidP="00D31803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7E1999" w:rsidRPr="007E1999" w:rsidRDefault="007E1999" w:rsidP="00D31803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E199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7E199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7E1999" w:rsidRPr="007E1999" w:rsidRDefault="007E1999" w:rsidP="007E1999">
            <w:pPr>
              <w:spacing w:after="120" w:line="240" w:lineRule="auto"/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E1999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เพื่อขับเคลื่อนการดำเนินงาน 6 สาขาความร</w:t>
            </w:r>
            <w:r w:rsidR="00F55B8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่</w:t>
            </w:r>
            <w:r w:rsidRPr="007E1999">
              <w:rPr>
                <w:rFonts w:ascii="TH SarabunIT๙" w:hAnsi="TH SarabunIT๙" w:cs="TH SarabunIT๙"/>
                <w:color w:val="000000"/>
                <w:sz w:val="28"/>
                <w:cs/>
              </w:rPr>
              <w:t>วมมือ เพื่อบรรลุเป้าหมายที่สอดคล้องกันกับอาเซียน การลดช่องว่างทางการพัฒนา และการมีบทบาทอย่างสร้างสรรค์ในการเสริมการเป็นประชาคมอาเซียน</w:t>
            </w:r>
          </w:p>
          <w:p w:rsidR="007E1999" w:rsidRPr="007E1999" w:rsidRDefault="007E1999" w:rsidP="00D31803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E199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กำหนดรายงานผลการปฏิบัติเพื่อเสนอ ครม. </w:t>
            </w:r>
            <w:r w:rsidRPr="007E199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7E199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</w:p>
          <w:p w:rsidR="007E1999" w:rsidRPr="007E1999" w:rsidRDefault="007E1999" w:rsidP="00D31803">
            <w:pPr>
              <w:spacing w:after="0" w:line="240" w:lineRule="auto"/>
              <w:ind w:firstLine="60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E199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-</w:t>
            </w:r>
          </w:p>
        </w:tc>
      </w:tr>
    </w:tbl>
    <w:p w:rsidR="00E5073A" w:rsidRDefault="00E5073A" w:rsidP="00E5073A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E5073A" w:rsidRDefault="00E5073A" w:rsidP="00E5073A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37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20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กันยายน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E5073A" w:rsidRDefault="00E5073A" w:rsidP="00E5073A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E5073A" w:rsidRPr="001345AC" w:rsidRDefault="00E5073A" w:rsidP="00E5073A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พิจารณา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E5073A" w:rsidTr="00E435C5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73A" w:rsidRDefault="00E5073A" w:rsidP="00E435C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73A" w:rsidRDefault="00E5073A" w:rsidP="00E435C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E5073A" w:rsidTr="00E435C5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73A" w:rsidRPr="001A2AE6" w:rsidRDefault="00E5073A" w:rsidP="00E435C5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2009</w:t>
            </w:r>
            <w:r w:rsidRPr="001A2AE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59</w:t>
            </w:r>
          </w:p>
          <w:p w:rsidR="00E5073A" w:rsidRPr="001A2AE6" w:rsidRDefault="00E5073A" w:rsidP="00E435C5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5073A" w:rsidRPr="00B50F68" w:rsidRDefault="00E5073A" w:rsidP="00E435C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1345AC">
              <w:rPr>
                <w:rFonts w:ascii="TH SarabunIT๙" w:hAnsi="TH SarabunIT๙" w:cs="TH SarabunIT๙"/>
                <w:sz w:val="28"/>
                <w:cs/>
              </w:rPr>
              <w:t>การประชุมภาคีอนุสัญญาว่าด้วยการค้าระหว่างประเทศซึ่งชนิดสัตว์ป่าและพืชป่าที่ใกล้สูญพันธุ์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ครั้งที่ 17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345AC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1345AC">
              <w:rPr>
                <w:rFonts w:ascii="TH SarabunIT๙" w:hAnsi="TH SarabunIT๙" w:cs="TH SarabunIT๙"/>
                <w:sz w:val="28"/>
              </w:rPr>
              <w:t>CITES CoP</w:t>
            </w:r>
            <w:r>
              <w:rPr>
                <w:rFonts w:ascii="TH SarabunPSK" w:hAnsi="TH SarabunPSK" w:cs="TH SarabunPSK"/>
                <w:sz w:val="28"/>
              </w:rPr>
              <w:t>17</w:t>
            </w:r>
            <w:r w:rsidRPr="001345AC">
              <w:rPr>
                <w:rFonts w:ascii="TH SarabunIT๙" w:hAnsi="TH SarabunIT๙" w:cs="TH SarabunIT๙"/>
                <w:sz w:val="28"/>
              </w:rPr>
              <w:t xml:space="preserve">) </w:t>
            </w:r>
            <w:r w:rsidRPr="001345AC">
              <w:rPr>
                <w:rFonts w:ascii="TH SarabunIT๙" w:hAnsi="TH SarabunIT๙" w:cs="TH SarabunIT๙"/>
                <w:sz w:val="28"/>
                <w:cs/>
              </w:rPr>
              <w:t xml:space="preserve">การประชุมคณะกรรมการบริหารอนุสัญญา </w:t>
            </w:r>
            <w:r w:rsidRPr="001345AC">
              <w:rPr>
                <w:rFonts w:ascii="TH SarabunIT๙" w:hAnsi="TH SarabunIT๙" w:cs="TH SarabunIT๙"/>
                <w:sz w:val="28"/>
              </w:rPr>
              <w:t xml:space="preserve">CITES </w:t>
            </w:r>
            <w:r w:rsidRPr="001345AC">
              <w:rPr>
                <w:rFonts w:ascii="TH SarabunIT๙" w:hAnsi="TH SarabunIT๙" w:cs="TH SarabunIT๙"/>
                <w:sz w:val="28"/>
                <w:cs/>
              </w:rPr>
              <w:t>ครั้งที่ 67</w:t>
            </w:r>
            <w:r w:rsidRPr="001345AC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และ</w:t>
            </w:r>
            <w:r w:rsidRPr="001345AC">
              <w:rPr>
                <w:rFonts w:ascii="TH SarabunIT๙" w:hAnsi="TH SarabunIT๙" w:cs="TH SarabunIT๙"/>
                <w:sz w:val="28"/>
                <w:cs/>
              </w:rPr>
              <w:t>ครั้งที่ 68 (</w:t>
            </w:r>
            <w:r w:rsidRPr="001345AC">
              <w:rPr>
                <w:rFonts w:ascii="TH SarabunIT๙" w:hAnsi="TH SarabunIT๙" w:cs="TH SarabunIT๙"/>
                <w:sz w:val="28"/>
              </w:rPr>
              <w:t>SC</w:t>
            </w:r>
            <w:r>
              <w:rPr>
                <w:rFonts w:ascii="TH SarabunPSK" w:hAnsi="TH SarabunPSK" w:cs="TH SarabunPSK"/>
                <w:sz w:val="28"/>
              </w:rPr>
              <w:t>67</w:t>
            </w:r>
            <w:r w:rsidRPr="001345AC">
              <w:rPr>
                <w:rFonts w:ascii="TH SarabunIT๙" w:hAnsi="TH SarabunIT๙" w:cs="TH SarabunIT๙"/>
                <w:sz w:val="28"/>
              </w:rPr>
              <w:t xml:space="preserve"> – SC</w:t>
            </w:r>
            <w:r>
              <w:rPr>
                <w:rFonts w:ascii="TH SarabunPSK" w:hAnsi="TH SarabunPSK" w:cs="TH SarabunPSK"/>
                <w:sz w:val="28"/>
              </w:rPr>
              <w:t>68</w:t>
            </w:r>
            <w:r w:rsidRPr="001345AC">
              <w:rPr>
                <w:rFonts w:ascii="TH SarabunIT๙" w:hAnsi="TH SarabunIT๙" w:cs="TH SarabunIT๙"/>
                <w:sz w:val="28"/>
              </w:rPr>
              <w:t xml:space="preserve">) </w:t>
            </w:r>
            <w:r w:rsidRPr="001345AC">
              <w:rPr>
                <w:rFonts w:ascii="TH SarabunIT๙" w:hAnsi="TH SarabunIT๙" w:cs="TH SarabunIT๙"/>
                <w:sz w:val="28"/>
                <w:cs/>
              </w:rPr>
              <w:t>และการประชุมระดับรัฐมนตรี (</w:t>
            </w:r>
            <w:r w:rsidRPr="001345AC">
              <w:rPr>
                <w:rFonts w:ascii="TH SarabunIT๙" w:hAnsi="TH SarabunIT๙" w:cs="TH SarabunIT๙"/>
                <w:sz w:val="28"/>
              </w:rPr>
              <w:t>Ministerial Lekgotla</w:t>
            </w:r>
            <w:r w:rsidRPr="001345A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E5073A" w:rsidRPr="00F2306C" w:rsidRDefault="00E5073A" w:rsidP="00E435C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5073A" w:rsidRDefault="00E5073A" w:rsidP="00E435C5">
            <w:pPr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ทส. เสนอ ครม. พิจารณา ดังนี้</w:t>
            </w:r>
          </w:p>
          <w:p w:rsidR="00E5073A" w:rsidRDefault="00E5073A" w:rsidP="00E435C5">
            <w:pPr>
              <w:tabs>
                <w:tab w:val="left" w:pos="851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ให้ความเห็นชอบ (ร่าง) กรอบท่าทีของประเทศไทยต่อวาระการประชุมภาคีอนุสัญญาว่าด้วยการค้าระหว่างประเทศซึ่งชนิดสัตว์ป่าและพืชป่าที่ใกล้สูญพันธุ์ ครั้งที่ 17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The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17th meeting of the Conference of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br/>
              <w:t>the Parties to CITES : CITES CoP17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ทั้งในส่วนของวาระการประชุมที่เกี่ยวข้องกับการดำเนินงานให้เป็นไปตามอนุสัญญา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CITES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Working documents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และข้อเสนอการเปลี่ยนแปลงบัญชีชนิดพันธุ์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Proposals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  <w:p w:rsidR="00E5073A" w:rsidRDefault="00E5073A" w:rsidP="00E435C5">
            <w:pPr>
              <w:tabs>
                <w:tab w:val="left" w:pos="851"/>
              </w:tabs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หากมีท่าทีต่อวาระหรือต่อข้อเสนอการประชุมใดมีการเปลี่ยนแปลงไปจากกรอบท่าทีที่กำหนดไว้แล้วและไม่เกิดผลเสียหายต่อประเทศไทย ให้คณะผู้แทนไทยในการเข้าร่วมประชุมที่เกี่ยวข้อง สามารถใช้ดุลยพินิจตัดสินใจได้ตามความจำเป็นและเหมาะสม</w:t>
            </w:r>
          </w:p>
          <w:p w:rsidR="00E5073A" w:rsidRDefault="00E5073A" w:rsidP="00E435C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A2AE6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E5073A" w:rsidRPr="00E664A8" w:rsidRDefault="00E5073A" w:rsidP="00E435C5">
            <w:pPr>
              <w:tabs>
                <w:tab w:val="left" w:pos="1134"/>
                <w:tab w:val="left" w:pos="1418"/>
                <w:tab w:val="left" w:pos="1560"/>
                <w:tab w:val="left" w:pos="1701"/>
                <w:tab w:val="left" w:pos="1985"/>
                <w:tab w:val="left" w:pos="2410"/>
              </w:tabs>
              <w:spacing w:after="0" w:line="240" w:lineRule="auto"/>
              <w:ind w:right="28" w:firstLine="567"/>
              <w:jc w:val="thaiDistribute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ทส. รายงานว่า </w:t>
            </w:r>
            <w:r w:rsidRPr="00C842F6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  <w:t xml:space="preserve">การประชุม </w:t>
            </w:r>
            <w:r w:rsidRPr="00C842F6">
              <w:rPr>
                <w:rFonts w:ascii="TH SarabunIT๙" w:hAnsi="TH SarabunIT๙" w:cs="TH SarabunIT๙"/>
                <w:b/>
                <w:bCs/>
                <w:spacing w:val="-8"/>
                <w:sz w:val="28"/>
              </w:rPr>
              <w:t>CITES CoP</w:t>
            </w:r>
            <w:r w:rsidRPr="00C842F6">
              <w:rPr>
                <w:rFonts w:ascii="TH SarabunPSK" w:hAnsi="TH SarabunPSK" w:cs="TH SarabunPSK"/>
                <w:b/>
                <w:bCs/>
                <w:spacing w:val="-8"/>
                <w:sz w:val="28"/>
              </w:rPr>
              <w:t xml:space="preserve">17 </w:t>
            </w:r>
            <w:r w:rsidRPr="00C842F6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  <w:t xml:space="preserve">จัดขึ้นระหว่างวันที่ 24 ก.ย. </w:t>
            </w:r>
            <w:r w:rsidRPr="00C842F6">
              <w:rPr>
                <w:rFonts w:ascii="TH SarabunIT๙" w:hAnsi="TH SarabunIT๙" w:cs="TH SarabunIT๙"/>
                <w:b/>
                <w:bCs/>
                <w:spacing w:val="-8"/>
                <w:sz w:val="28"/>
                <w:cs/>
              </w:rPr>
              <w:t>–</w:t>
            </w:r>
            <w:r w:rsidRPr="00C842F6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  <w:t xml:space="preserve"> 5 ต.ค. 2559 ณ นครโจฮันเนสเบิร์ก สาธารณรัฐแอฟริกาใต้</w:t>
            </w:r>
            <w:r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 โดยจะมีการลงมติรับรองมติที่ประชุม (</w:t>
            </w:r>
            <w:r>
              <w:rPr>
                <w:rFonts w:ascii="TH SarabunIT๙" w:hAnsi="TH SarabunIT๙" w:cs="TH SarabunIT๙"/>
                <w:spacing w:val="-8"/>
                <w:sz w:val="28"/>
              </w:rPr>
              <w:t>Resolutions</w:t>
            </w:r>
            <w:r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) และข้อตัดสินใจ (</w:t>
            </w:r>
            <w:r>
              <w:rPr>
                <w:rFonts w:ascii="TH SarabunIT๙" w:hAnsi="TH SarabunIT๙" w:cs="TH SarabunIT๙"/>
                <w:spacing w:val="-8"/>
                <w:sz w:val="28"/>
              </w:rPr>
              <w:t>Decisions</w:t>
            </w:r>
            <w:r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) เพื่อให้ภาคีแห่งอนุสัญญา </w:t>
            </w:r>
            <w:r>
              <w:rPr>
                <w:rFonts w:ascii="TH SarabunIT๙" w:hAnsi="TH SarabunIT๙" w:cs="TH SarabunIT๙"/>
                <w:spacing w:val="-8"/>
                <w:sz w:val="28"/>
              </w:rPr>
              <w:t xml:space="preserve">CITES </w:t>
            </w:r>
            <w:r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ปฏิบัติเพื่อให้เป็นไปตามบทบัญญัติแห่งอนุสัญญา รวมทั้งการลงมติรับรองการเปลี่ยนแปลงชนิดพันธุ์ </w:t>
            </w:r>
            <w:r>
              <w:rPr>
                <w:rFonts w:ascii="TH SarabunIT๙" w:hAnsi="TH SarabunIT๙" w:cs="TH SarabunIT๙"/>
                <w:spacing w:val="-8"/>
                <w:sz w:val="28"/>
              </w:rPr>
              <w:t xml:space="preserve">CITES </w:t>
            </w:r>
            <w:r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นอกจากนี้จะมีการประชุมที่จัดขึ้นก่อนการประชุม </w:t>
            </w:r>
            <w:r>
              <w:rPr>
                <w:rFonts w:ascii="TH SarabunIT๙" w:hAnsi="TH SarabunIT๙" w:cs="TH SarabunIT๙"/>
                <w:spacing w:val="-8"/>
                <w:sz w:val="28"/>
              </w:rPr>
              <w:t>CITES CoP</w:t>
            </w:r>
            <w:r>
              <w:rPr>
                <w:rFonts w:ascii="TH SarabunPSK" w:hAnsi="TH SarabunPSK" w:cs="TH SarabunPSK"/>
                <w:spacing w:val="-8"/>
                <w:sz w:val="28"/>
              </w:rPr>
              <w:t xml:space="preserve">17 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2 การประชุม ได้แก่ การประชุม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8"/>
                <w:sz w:val="28"/>
              </w:rPr>
              <w:t>SC</w:t>
            </w:r>
            <w:r>
              <w:rPr>
                <w:rFonts w:ascii="TH SarabunPSK" w:hAnsi="TH SarabunPSK" w:cs="TH SarabunPSK"/>
                <w:spacing w:val="-8"/>
                <w:sz w:val="28"/>
              </w:rPr>
              <w:t xml:space="preserve">67 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>และการประชุมระดับรัฐมนตรี (</w:t>
            </w:r>
            <w:r>
              <w:rPr>
                <w:rFonts w:ascii="TH SarabunPSK" w:hAnsi="TH SarabunPSK" w:cs="TH SarabunPSK"/>
                <w:spacing w:val="-8"/>
                <w:sz w:val="28"/>
              </w:rPr>
              <w:t>Ministerial Lekgotla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) ซึ่งจะจัดขึ้นในวันที่ </w:t>
            </w:r>
            <w:r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23 ก.ย. 2559 และจะมีการประชุมที่จัดขึ้นหลังการประชุม </w:t>
            </w:r>
            <w:r>
              <w:rPr>
                <w:rFonts w:ascii="TH SarabunIT๙" w:hAnsi="TH SarabunIT๙" w:cs="TH SarabunIT๙"/>
                <w:spacing w:val="-8"/>
                <w:sz w:val="28"/>
              </w:rPr>
              <w:t>CITES CoP</w:t>
            </w:r>
            <w:r>
              <w:rPr>
                <w:rFonts w:ascii="TH SarabunPSK" w:hAnsi="TH SarabunPSK" w:cs="TH SarabunPSK"/>
                <w:spacing w:val="-8"/>
                <w:sz w:val="28"/>
              </w:rPr>
              <w:t>17</w:t>
            </w:r>
            <w:r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 จำนวน 1 การประชุม ได้แก่ การประชุม </w:t>
            </w:r>
            <w:r>
              <w:rPr>
                <w:rFonts w:ascii="TH SarabunIT๙" w:hAnsi="TH SarabunIT๙" w:cs="TH SarabunIT๙"/>
                <w:spacing w:val="-8"/>
                <w:sz w:val="28"/>
              </w:rPr>
              <w:t>SC</w:t>
            </w:r>
            <w:r>
              <w:rPr>
                <w:rFonts w:ascii="TH SarabunPSK" w:hAnsi="TH SarabunPSK" w:cs="TH SarabunPSK"/>
                <w:spacing w:val="-8"/>
                <w:sz w:val="28"/>
              </w:rPr>
              <w:t xml:space="preserve">68 </w:t>
            </w:r>
            <w:r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ในวันที่ 5 ต.ค. 2559 โดยรายละเอียดการประชุมต่าง ๆ สรุปได้ดังนี้</w:t>
            </w:r>
          </w:p>
          <w:p w:rsidR="00E5073A" w:rsidRDefault="00E5073A" w:rsidP="00E435C5">
            <w:pPr>
              <w:pStyle w:val="a8"/>
              <w:tabs>
                <w:tab w:val="left" w:pos="1843"/>
                <w:tab w:val="left" w:pos="2410"/>
              </w:tabs>
              <w:spacing w:after="0" w:line="240" w:lineRule="auto"/>
              <w:ind w:left="0" w:firstLine="567"/>
              <w:jc w:val="thaiDistribute"/>
              <w:rPr>
                <w:rFonts w:ascii="TH SarabunIT๙" w:hAnsi="TH SarabunIT๙" w:cs="TH SarabunIT๙"/>
                <w:b/>
                <w:bCs/>
                <w:sz w:val="20"/>
              </w:rPr>
            </w:pPr>
            <w:r>
              <w:rPr>
                <w:rFonts w:ascii="TH SarabunIT๙" w:hAnsi="TH SarabunIT๙" w:cs="TH SarabunIT๙" w:hint="cs"/>
                <w:sz w:val="20"/>
                <w:cs/>
              </w:rPr>
              <w:t>1</w:t>
            </w:r>
            <w:r w:rsidRPr="004571AA">
              <w:rPr>
                <w:rFonts w:ascii="TH SarabunIT๙" w:hAnsi="TH SarabunIT๙" w:cs="TH SarabunIT๙" w:hint="cs"/>
                <w:sz w:val="20"/>
                <w:cs/>
              </w:rPr>
              <w:t>.</w:t>
            </w:r>
            <w:r w:rsidRPr="004571AA"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</w:t>
            </w:r>
            <w:r w:rsidRPr="00C842F6">
              <w:rPr>
                <w:rFonts w:ascii="TH SarabunIT๙" w:hAnsi="TH SarabunIT๙" w:cs="TH SarabunIT๙" w:hint="cs"/>
                <w:b/>
                <w:bCs/>
                <w:sz w:val="20"/>
                <w:cs/>
              </w:rPr>
              <w:t xml:space="preserve">การประชุมระดับรัฐมนตรี </w:t>
            </w:r>
            <w:r w:rsidRPr="00C842F6">
              <w:rPr>
                <w:rFonts w:ascii="TH SarabunPSK" w:hAnsi="TH SarabunPSK" w:cs="TH SarabunPSK" w:hint="cs"/>
                <w:b/>
                <w:bCs/>
                <w:spacing w:val="-8"/>
                <w:sz w:val="28"/>
                <w:cs/>
              </w:rPr>
              <w:t>(</w:t>
            </w:r>
            <w:r w:rsidRPr="00C842F6">
              <w:rPr>
                <w:rFonts w:ascii="TH SarabunPSK" w:hAnsi="TH SarabunPSK" w:cs="TH SarabunPSK"/>
                <w:b/>
                <w:bCs/>
                <w:spacing w:val="-8"/>
                <w:sz w:val="28"/>
              </w:rPr>
              <w:t>Ministerial Lekgotla</w:t>
            </w:r>
            <w:r w:rsidRPr="00C842F6">
              <w:rPr>
                <w:rFonts w:ascii="TH SarabunPSK" w:hAnsi="TH SarabunPSK" w:cs="TH SarabunPSK" w:hint="cs"/>
                <w:b/>
                <w:bCs/>
                <w:spacing w:val="-8"/>
                <w:sz w:val="28"/>
                <w:cs/>
              </w:rPr>
              <w:t>)</w:t>
            </w:r>
          </w:p>
          <w:p w:rsidR="00E5073A" w:rsidRDefault="00E5073A" w:rsidP="00E435C5">
            <w:pPr>
              <w:pStyle w:val="a8"/>
              <w:tabs>
                <w:tab w:val="left" w:pos="1843"/>
                <w:tab w:val="left" w:pos="2410"/>
              </w:tabs>
              <w:spacing w:after="0" w:line="240" w:lineRule="auto"/>
              <w:ind w:left="0" w:firstLine="709"/>
              <w:jc w:val="thaiDistribute"/>
              <w:rPr>
                <w:rFonts w:ascii="TH SarabunIT๙" w:hAnsi="TH SarabunIT๙" w:cs="TH SarabunIT๙"/>
                <w:spacing w:val="-8"/>
                <w:sz w:val="28"/>
              </w:rPr>
            </w:pPr>
            <w:r>
              <w:rPr>
                <w:rFonts w:ascii="TH SarabunIT๙" w:hAnsi="TH SarabunIT๙" w:cs="TH SarabunIT๙" w:hint="cs"/>
                <w:sz w:val="20"/>
                <w:cs/>
              </w:rPr>
              <w:t xml:space="preserve"> มีวัตถุประสงค์ที่จะอภิปรายในเรื่อง การทำงานร่วมกันระหว่างเป้าหมายการพัฒนาอย่างยั่งยืน (</w:t>
            </w:r>
            <w:r>
              <w:rPr>
                <w:rFonts w:ascii="TH SarabunIT๙" w:hAnsi="TH SarabunIT๙" w:cs="TH SarabunIT๙"/>
                <w:sz w:val="28"/>
                <w:szCs w:val="40"/>
              </w:rPr>
              <w:t>The Sustainable Development Goals : SDGs</w:t>
            </w:r>
            <w:r>
              <w:rPr>
                <w:rFonts w:ascii="TH SarabunIT๙" w:hAnsi="TH SarabunIT๙" w:cs="TH SarabunIT๙" w:hint="cs"/>
                <w:sz w:val="20"/>
                <w:cs/>
              </w:rPr>
              <w:t xml:space="preserve">) จากเวทีการประชุมสุดยอดการพัฒนาอย่างยั่งยืนแห่งสหประชาชาติ และอนุสัญญา </w:t>
            </w:r>
            <w:r w:rsidRPr="00C842F6">
              <w:rPr>
                <w:rFonts w:ascii="TH SarabunIT๙" w:hAnsi="TH SarabunIT๙" w:cs="TH SarabunIT๙"/>
                <w:sz w:val="28"/>
                <w:szCs w:val="40"/>
              </w:rPr>
              <w:t>CITES</w:t>
            </w:r>
            <w:r>
              <w:rPr>
                <w:rFonts w:ascii="TH SarabunIT๙" w:hAnsi="TH SarabunIT๙" w:cs="TH SarabunIT๙"/>
                <w:sz w:val="20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cs/>
              </w:rPr>
              <w:t xml:space="preserve">โดยมุ่งผลักดันประเด็นเกี่ยวกับบทบาทของอนุสัญญา </w:t>
            </w:r>
            <w:r w:rsidRPr="00C842F6">
              <w:rPr>
                <w:rFonts w:ascii="TH SarabunIT๙" w:hAnsi="TH SarabunIT๙" w:cs="TH SarabunIT๙"/>
                <w:sz w:val="28"/>
                <w:szCs w:val="40"/>
              </w:rPr>
              <w:t>CITES</w:t>
            </w:r>
            <w:r>
              <w:rPr>
                <w:rFonts w:ascii="TH SarabunIT๙" w:hAnsi="TH SarabunIT๙" w:cs="TH SarabunIT๙"/>
                <w:sz w:val="20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cs/>
              </w:rPr>
              <w:t xml:space="preserve">ที่ช่วยสนับสนุนความสำเร็จของ </w:t>
            </w:r>
            <w:r w:rsidRPr="00C842F6">
              <w:rPr>
                <w:rFonts w:ascii="TH SarabunIT๙" w:hAnsi="TH SarabunIT๙" w:cs="TH SarabunIT๙"/>
                <w:sz w:val="28"/>
                <w:szCs w:val="40"/>
              </w:rPr>
              <w:t>SDGs</w:t>
            </w:r>
            <w:r>
              <w:rPr>
                <w:rFonts w:ascii="TH SarabunIT๙" w:hAnsi="TH SarabunIT๙" w:cs="TH SarabunIT๙"/>
                <w:sz w:val="28"/>
                <w:szCs w:val="40"/>
              </w:rPr>
              <w:t xml:space="preserve"> </w:t>
            </w:r>
            <w:r w:rsidRPr="00C842F6">
              <w:rPr>
                <w:rFonts w:ascii="TH SarabunIT๙" w:hAnsi="TH SarabunIT๙" w:cs="TH SarabunIT๙" w:hint="cs"/>
                <w:sz w:val="20"/>
                <w:cs/>
              </w:rPr>
              <w:t>ผ่าน</w:t>
            </w:r>
            <w:r>
              <w:rPr>
                <w:rFonts w:ascii="TH SarabunIT๙" w:hAnsi="TH SarabunIT๙" w:cs="TH SarabunIT๙" w:hint="cs"/>
                <w:sz w:val="20"/>
                <w:cs/>
              </w:rPr>
              <w:t xml:space="preserve">มาตรการด้านการค้าระหว่างประเทศอย่างยั่งยืนและเป็นไปตามกฎหมาย การจัดการกับการค้าผิดกฎหมาย ให้ได้รับการพิจารณาในการประชุม </w:t>
            </w:r>
            <w:r>
              <w:rPr>
                <w:rFonts w:ascii="TH SarabunIT๙" w:hAnsi="TH SarabunIT๙" w:cs="TH SarabunIT๙"/>
                <w:spacing w:val="-8"/>
                <w:sz w:val="28"/>
              </w:rPr>
              <w:t>CITES CoP</w:t>
            </w:r>
            <w:r>
              <w:rPr>
                <w:rFonts w:ascii="TH SarabunPSK" w:hAnsi="TH SarabunPSK" w:cs="TH SarabunPSK"/>
                <w:spacing w:val="-8"/>
                <w:sz w:val="28"/>
              </w:rPr>
              <w:t>17</w:t>
            </w:r>
            <w:r>
              <w:rPr>
                <w:rFonts w:ascii="TH SarabunIT๙" w:hAnsi="TH SarabunIT๙" w:cs="TH SarabunIT๙" w:hint="cs"/>
                <w:sz w:val="20"/>
                <w:cs/>
              </w:rPr>
              <w:t xml:space="preserve"> เนื่องจากเป้าหมายของ </w:t>
            </w:r>
            <w:r w:rsidRPr="00C842F6">
              <w:rPr>
                <w:rFonts w:ascii="TH SarabunIT๙" w:hAnsi="TH SarabunIT๙" w:cs="TH SarabunIT๙"/>
                <w:sz w:val="28"/>
                <w:szCs w:val="40"/>
              </w:rPr>
              <w:t>SDGs</w:t>
            </w:r>
            <w:r>
              <w:rPr>
                <w:rFonts w:ascii="TH SarabunIT๙" w:hAnsi="TH SarabunIT๙" w:cs="TH SarabunIT๙"/>
                <w:sz w:val="20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cs/>
              </w:rPr>
              <w:t xml:space="preserve">หลายประเด็น มีความเกี่ยวข้องกับ </w:t>
            </w:r>
            <w:r>
              <w:rPr>
                <w:rFonts w:ascii="TH SarabunIT๙" w:hAnsi="TH SarabunIT๙" w:cs="TH SarabunIT๙"/>
                <w:spacing w:val="-8"/>
                <w:sz w:val="28"/>
              </w:rPr>
              <w:t xml:space="preserve">CITES </w:t>
            </w:r>
            <w:r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โดยเฉพาะเป้าหมายที่ 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>15.</w:t>
            </w:r>
            <w:r>
              <w:rPr>
                <w:rFonts w:ascii="TH SarabunPSK" w:hAnsi="TH SarabunPSK" w:cs="TH SarabunPSK"/>
                <w:spacing w:val="-8"/>
                <w:sz w:val="28"/>
              </w:rPr>
              <w:t xml:space="preserve">c 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ที่กระตุ้นให้ภาคีเพิ่มการสนับสนุนความพยายามในการต่อต้านการล่าและการลักลอบค้าชนิดสัตว์ป่า พืชป่าคุ้มครอง โดยเน้นการเพิ่มศักยภาพของชุมชนท้องถิ่นให้มีโอกาสในการดำรงชีพอย่างยั่งยืนในอนาคต โดยหวังว่า </w:t>
            </w:r>
            <w:r>
              <w:rPr>
                <w:rFonts w:ascii="TH SarabunIT๙" w:hAnsi="TH SarabunIT๙" w:cs="TH SarabunIT๙"/>
                <w:spacing w:val="-8"/>
                <w:sz w:val="28"/>
              </w:rPr>
              <w:t xml:space="preserve">CITES </w:t>
            </w:r>
            <w:r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จะสนับสนุนการอนุรักษ์และการใช้ประโยชน์ความหลากหลายทางชีวภาพอย่างยั่งยืน และมีการแบ่งปันผลประโยชน์ที่เป็นรูปธรรมแก่ชุมชนท้องถิ่น</w:t>
            </w:r>
          </w:p>
          <w:p w:rsidR="00E5073A" w:rsidRDefault="00E5073A" w:rsidP="00E435C5">
            <w:pPr>
              <w:pStyle w:val="a8"/>
              <w:tabs>
                <w:tab w:val="left" w:pos="1843"/>
                <w:tab w:val="left" w:pos="2410"/>
              </w:tabs>
              <w:spacing w:after="0" w:line="240" w:lineRule="auto"/>
              <w:ind w:left="0" w:firstLine="709"/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 ประเด็นหลักที่จะอภิปราย ประกอบด้วย การให้คำมั่นสัญญาจากผู้บริหารระดับสูงของประเทศต่าง ๆ ที่สะท้อนอยู่ในวาระการพัฒนาที่ยั่งยืน ปี 2030 (</w:t>
            </w:r>
            <w:r>
              <w:rPr>
                <w:rFonts w:ascii="TH SarabunIT๙" w:hAnsi="TH SarabunIT๙" w:cs="TH SarabunIT๙"/>
                <w:spacing w:val="-8"/>
                <w:sz w:val="28"/>
              </w:rPr>
              <w:t xml:space="preserve">The </w:t>
            </w:r>
            <w:r>
              <w:rPr>
                <w:rFonts w:ascii="TH SarabunPSK" w:hAnsi="TH SarabunPSK" w:cs="TH SarabunPSK"/>
                <w:spacing w:val="-8"/>
                <w:sz w:val="28"/>
              </w:rPr>
              <w:t>2030 Agenda for Sustainable Development</w:t>
            </w:r>
            <w:r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) และวิธีการที่จะทำให้บรรลุผลโดยเฉพาะอย่างยิ่งในประเด็นด้านชนิดพันธุ์ ด้านการอนุรักษ์และการใช้ประโยชน์ระบบนิเวศอย่างยั่งยืน การค้าสัตว์ป่าพืชป่าที่ผิดกฎหมาย และผลกระทบของประเด็นนี้ต่อสัตว์ป่าพืชป่าต่อการใช้ประโยชน์อย่างยั่งยืนและถูกกฎหมาย และต่อผู้ยากไร้ </w:t>
            </w:r>
            <w:r>
              <w:rPr>
                <w:rFonts w:ascii="TH SarabunIT๙" w:hAnsi="TH SarabunIT๙" w:cs="TH SarabunIT๙"/>
                <w:spacing w:val="-8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การสนองตอบต่อรัฐบาลในการจัดการกับการค้าสัตว์ป่าพืชป่าผิดกฎหมาย บทบาทของ </w:t>
            </w:r>
            <w:r>
              <w:rPr>
                <w:rFonts w:ascii="TH SarabunIT๙" w:hAnsi="TH SarabunIT๙" w:cs="TH SarabunIT๙"/>
                <w:spacing w:val="-8"/>
                <w:sz w:val="28"/>
              </w:rPr>
              <w:t xml:space="preserve">CITES </w:t>
            </w:r>
            <w:r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ในการต่อต้านการค้าระหว่างประเทศที่ผิดกฎหมาย ซึ่งสาส์นและข้อสรุปจากการประชุมจะใช้แถลงร่วมในพิธีเปิดการประชุม </w:t>
            </w:r>
            <w:r>
              <w:rPr>
                <w:rFonts w:ascii="TH SarabunIT๙" w:hAnsi="TH SarabunIT๙" w:cs="TH SarabunIT๙"/>
                <w:spacing w:val="-8"/>
                <w:sz w:val="28"/>
              </w:rPr>
              <w:t>CITES CoP</w:t>
            </w:r>
            <w:r>
              <w:rPr>
                <w:rFonts w:ascii="TH SarabunPSK" w:hAnsi="TH SarabunPSK" w:cs="TH SarabunPSK"/>
                <w:spacing w:val="-8"/>
                <w:sz w:val="28"/>
              </w:rPr>
              <w:t>17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ในวันที่ </w:t>
            </w:r>
            <w:r w:rsidRPr="00DD1F9E">
              <w:rPr>
                <w:rFonts w:ascii="TH SarabunIT๙" w:hAnsi="TH SarabunIT๙" w:cs="TH SarabunIT๙"/>
                <w:spacing w:val="-8"/>
                <w:sz w:val="28"/>
                <w:cs/>
              </w:rPr>
              <w:t>24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ก.ย. </w:t>
            </w:r>
            <w:r w:rsidRPr="00DD1F9E">
              <w:rPr>
                <w:rFonts w:ascii="TH SarabunIT๙" w:hAnsi="TH SarabunIT๙" w:cs="TH SarabunIT๙"/>
                <w:spacing w:val="-8"/>
                <w:sz w:val="28"/>
                <w:cs/>
              </w:rPr>
              <w:t>2559</w:t>
            </w:r>
          </w:p>
          <w:p w:rsidR="00E5073A" w:rsidRDefault="00E5073A" w:rsidP="00E435C5">
            <w:pPr>
              <w:pStyle w:val="a8"/>
              <w:tabs>
                <w:tab w:val="left" w:pos="1843"/>
                <w:tab w:val="left" w:pos="2410"/>
              </w:tabs>
              <w:spacing w:after="0" w:line="240" w:lineRule="auto"/>
              <w:ind w:left="0" w:firstLine="567"/>
              <w:jc w:val="thaiDistribute"/>
              <w:rPr>
                <w:rFonts w:ascii="TH SarabunIT๙" w:hAnsi="TH SarabunIT๙" w:cs="TH SarabunIT๙"/>
                <w:sz w:val="20"/>
              </w:rPr>
            </w:pPr>
            <w:r>
              <w:rPr>
                <w:rFonts w:ascii="TH SarabunIT๙" w:hAnsi="TH SarabunIT๙" w:cs="TH SarabunIT๙" w:hint="cs"/>
                <w:sz w:val="20"/>
                <w:cs/>
              </w:rPr>
              <w:t>2.</w:t>
            </w:r>
            <w:r>
              <w:rPr>
                <w:rFonts w:ascii="TH SarabunIT๙" w:hAnsi="TH SarabunIT๙" w:cs="TH SarabunIT๙"/>
                <w:sz w:val="20"/>
              </w:rPr>
              <w:t xml:space="preserve"> </w:t>
            </w:r>
            <w:r w:rsidRPr="00DD1F9E">
              <w:rPr>
                <w:rFonts w:ascii="TH SarabunIT๙" w:hAnsi="TH SarabunIT๙" w:cs="TH SarabunIT๙" w:hint="cs"/>
                <w:b/>
                <w:bCs/>
                <w:sz w:val="20"/>
                <w:cs/>
              </w:rPr>
              <w:t xml:space="preserve">การประชุม </w:t>
            </w:r>
            <w:r w:rsidRPr="00DD1F9E">
              <w:rPr>
                <w:rFonts w:ascii="TH SarabunPSK" w:hAnsi="TH SarabunPSK" w:cs="TH SarabunPSK"/>
                <w:b/>
                <w:bCs/>
                <w:sz w:val="28"/>
                <w:szCs w:val="40"/>
              </w:rPr>
              <w:t>SC67</w:t>
            </w:r>
            <w:r>
              <w:rPr>
                <w:rFonts w:ascii="TH SarabunPSK" w:hAnsi="TH SarabunPSK" w:cs="TH SarabunPSK"/>
                <w:sz w:val="20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cs/>
              </w:rPr>
              <w:t>มีวาระสำคัญซึ่งเกี่ยวข้องกับประเทศไทย ดังนี้</w:t>
            </w:r>
          </w:p>
          <w:p w:rsidR="00E5073A" w:rsidRDefault="00E5073A" w:rsidP="00E435C5">
            <w:pPr>
              <w:pStyle w:val="a8"/>
              <w:tabs>
                <w:tab w:val="left" w:pos="1843"/>
                <w:tab w:val="left" w:pos="2410"/>
              </w:tabs>
              <w:spacing w:after="0" w:line="240" w:lineRule="auto"/>
              <w:ind w:left="0" w:firstLine="709"/>
              <w:jc w:val="thaiDistribute"/>
              <w:rPr>
                <w:rFonts w:ascii="TH SarabunIT๙" w:hAnsi="TH SarabunIT๙" w:cs="TH SarabunIT๙"/>
                <w:sz w:val="20"/>
              </w:rPr>
            </w:pPr>
            <w:r>
              <w:rPr>
                <w:rFonts w:ascii="TH SarabunIT๙" w:hAnsi="TH SarabunIT๙" w:cs="TH SarabunIT๙" w:hint="cs"/>
                <w:sz w:val="20"/>
                <w:cs/>
              </w:rPr>
              <w:t xml:space="preserve"> 2.1 การพิจารณาทบทวนการค้าที่มีปริมาณมากสำหรับตัวอย่างพันธุ์ในบัญชี 2 ตามข้อเสนอแนะของคณะกรรมการด้านพืชและสัตว์ ซึ่งจะมีการพิจารณาเกี่ยวกับม้าน้ำ 3 ชนิด ของประเทศไทย ได้แก่ ม้าน้ำยักษ์ ม้าน้ำดำ และม้าน้ำหนาม ว่าจะถูกระงับการค้าในระดับชนิดพันธุ์ หรือไม่</w:t>
            </w:r>
          </w:p>
          <w:p w:rsidR="00E5073A" w:rsidRDefault="00E5073A" w:rsidP="00E435C5">
            <w:pPr>
              <w:pStyle w:val="a8"/>
              <w:tabs>
                <w:tab w:val="left" w:pos="1843"/>
                <w:tab w:val="left" w:pos="2410"/>
              </w:tabs>
              <w:spacing w:after="0" w:line="240" w:lineRule="auto"/>
              <w:ind w:left="0" w:firstLine="709"/>
              <w:jc w:val="thaiDistribute"/>
              <w:rPr>
                <w:rFonts w:ascii="TH SarabunIT๙" w:hAnsi="TH SarabunIT๙" w:cs="TH SarabunIT๙"/>
                <w:sz w:val="20"/>
              </w:rPr>
            </w:pPr>
            <w:r>
              <w:rPr>
                <w:rFonts w:ascii="TH SarabunIT๙" w:hAnsi="TH SarabunIT๙" w:cs="TH SarabunIT๙" w:hint="cs"/>
                <w:sz w:val="20"/>
                <w:cs/>
              </w:rPr>
              <w:t xml:space="preserve"> 2.2 กระบวนการเกี่ยวกับแผนปฏิบัติการงาช้างแห่งชาติ (</w:t>
            </w:r>
            <w:r>
              <w:rPr>
                <w:rFonts w:ascii="TH SarabunIT๙" w:hAnsi="TH SarabunIT๙" w:cs="TH SarabunIT๙"/>
                <w:sz w:val="28"/>
                <w:szCs w:val="40"/>
              </w:rPr>
              <w:t>National Ivory Action Plans Process</w:t>
            </w:r>
            <w:r>
              <w:rPr>
                <w:rFonts w:ascii="TH SarabunIT๙" w:hAnsi="TH SarabunIT๙" w:cs="TH SarabunIT๙" w:hint="cs"/>
                <w:sz w:val="20"/>
                <w:cs/>
              </w:rPr>
              <w:t xml:space="preserve">) โดยที่ประชุม </w:t>
            </w:r>
            <w:r w:rsidRPr="0069599D">
              <w:rPr>
                <w:rFonts w:ascii="TH SarabunIT๙" w:hAnsi="TH SarabunIT๙" w:cs="TH SarabunIT๙"/>
                <w:sz w:val="28"/>
                <w:szCs w:val="40"/>
              </w:rPr>
              <w:t>SC</w:t>
            </w:r>
            <w:r w:rsidRPr="0069599D">
              <w:rPr>
                <w:rFonts w:ascii="TH SarabunPSK" w:hAnsi="TH SarabunPSK" w:cs="TH SarabunPSK"/>
                <w:sz w:val="28"/>
                <w:szCs w:val="40"/>
              </w:rPr>
              <w:t>67</w:t>
            </w:r>
            <w:r>
              <w:rPr>
                <w:rFonts w:ascii="TH SarabunPSK" w:hAnsi="TH SarabunPSK" w:cs="TH SarabunPSK"/>
                <w:sz w:val="20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cs/>
              </w:rPr>
              <w:t>จะมีการพิจารณารายงานเพิ่มเติมเกี่ยวกับการดำเนินการตามแผนปฏิบัติการงาช้างแห่งชาติของประเทศ ที่เกี่ยวกับข้อมูลการลักลอบค้างาช้างในกลุ่มที่มีสถานภาพน่ากังวลอย่างยิ่ง (</w:t>
            </w:r>
            <w:r>
              <w:rPr>
                <w:rFonts w:ascii="TH SarabunIT๙" w:hAnsi="TH SarabunIT๙" w:cs="TH SarabunIT๙"/>
                <w:sz w:val="28"/>
                <w:szCs w:val="40"/>
              </w:rPr>
              <w:t>Primary concern</w:t>
            </w:r>
            <w:r>
              <w:rPr>
                <w:rFonts w:ascii="TH SarabunIT๙" w:hAnsi="TH SarabunIT๙" w:cs="TH SarabunIT๙" w:hint="cs"/>
                <w:sz w:val="20"/>
                <w:cs/>
              </w:rPr>
              <w:t xml:space="preserve">) ซึ่งรวมถึงประเทศไทยด้วย เพื่อจัดสถานภาพกลุ่มประเทศ โดยประเทศไทยได้ส่งรายงานการดำเนินงานตามแผนปฏิบัติการงาช้างแห่งประเทศไทย ปีงบประมาณ พ.ศ. 2559 ไปยังสำนักเลขาธิการ </w:t>
            </w:r>
            <w:r w:rsidRPr="002C1AE7">
              <w:rPr>
                <w:rFonts w:ascii="TH SarabunIT๙" w:hAnsi="TH SarabunIT๙" w:cs="TH SarabunIT๙"/>
                <w:sz w:val="28"/>
                <w:szCs w:val="40"/>
              </w:rPr>
              <w:t>CITES</w:t>
            </w:r>
            <w:r>
              <w:rPr>
                <w:rFonts w:ascii="TH SarabunIT๙" w:hAnsi="TH SarabunIT๙" w:cs="TH SarabunIT๙"/>
                <w:sz w:val="20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cs/>
              </w:rPr>
              <w:t>ภายในกำหนดระยะเวลาแล้ว</w:t>
            </w:r>
          </w:p>
          <w:p w:rsidR="00E5073A" w:rsidRDefault="00E5073A" w:rsidP="00E435C5">
            <w:pPr>
              <w:pStyle w:val="a8"/>
              <w:tabs>
                <w:tab w:val="left" w:pos="1843"/>
                <w:tab w:val="left" w:pos="2410"/>
              </w:tabs>
              <w:spacing w:after="0" w:line="240" w:lineRule="auto"/>
              <w:ind w:left="0" w:firstLine="567"/>
              <w:jc w:val="thaiDistribute"/>
              <w:rPr>
                <w:rFonts w:ascii="TH SarabunIT๙" w:hAnsi="TH SarabunIT๙" w:cs="TH SarabunIT๙"/>
                <w:sz w:val="20"/>
              </w:rPr>
            </w:pPr>
            <w:r>
              <w:rPr>
                <w:rFonts w:ascii="TH SarabunIT๙" w:hAnsi="TH SarabunIT๙" w:cs="TH SarabunIT๙" w:hint="cs"/>
                <w:sz w:val="20"/>
                <w:cs/>
              </w:rPr>
              <w:t xml:space="preserve">3. </w:t>
            </w:r>
            <w:r w:rsidRPr="002C1AE7">
              <w:rPr>
                <w:rFonts w:ascii="TH SarabunIT๙" w:hAnsi="TH SarabunIT๙" w:cs="TH SarabunIT๙" w:hint="cs"/>
                <w:b/>
                <w:bCs/>
                <w:sz w:val="20"/>
                <w:cs/>
              </w:rPr>
              <w:t xml:space="preserve">การประชุม </w:t>
            </w:r>
            <w:r w:rsidRPr="002C1AE7">
              <w:rPr>
                <w:rFonts w:ascii="TH SarabunIT๙" w:hAnsi="TH SarabunIT๙" w:cs="TH SarabunIT๙"/>
                <w:b/>
                <w:bCs/>
                <w:spacing w:val="-8"/>
                <w:sz w:val="28"/>
              </w:rPr>
              <w:t>CITES CoP</w:t>
            </w:r>
            <w:r w:rsidRPr="002C1AE7">
              <w:rPr>
                <w:rFonts w:ascii="TH SarabunPSK" w:hAnsi="TH SarabunPSK" w:cs="TH SarabunPSK"/>
                <w:b/>
                <w:bCs/>
                <w:spacing w:val="-8"/>
                <w:sz w:val="28"/>
              </w:rPr>
              <w:t>17</w:t>
            </w:r>
            <w:r>
              <w:rPr>
                <w:rFonts w:ascii="TH SarabunPSK" w:hAnsi="TH SarabunPSK" w:cs="TH SarabunPSK"/>
                <w:b/>
                <w:bCs/>
                <w:spacing w:val="-8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มีวาระการประชุมประกอบด้วยวาระที่เกี่ยวข้องกับการดำเนินงานให้เป็นไปตามอนุสัญญา </w:t>
            </w:r>
            <w:r>
              <w:rPr>
                <w:rFonts w:ascii="TH SarabunIT๙" w:hAnsi="TH SarabunIT๙" w:cs="TH SarabunIT๙"/>
                <w:spacing w:val="-8"/>
                <w:sz w:val="28"/>
              </w:rPr>
              <w:t xml:space="preserve">CITES </w:t>
            </w:r>
            <w:r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pacing w:val="-8"/>
                <w:sz w:val="28"/>
              </w:rPr>
              <w:t>Working documents</w:t>
            </w:r>
            <w:r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) และข้อเสนอการเปลี่ยนแปลงบัญชีชนิดพันธุ์ (</w:t>
            </w:r>
            <w:r>
              <w:rPr>
                <w:rFonts w:ascii="TH SarabunIT๙" w:hAnsi="TH SarabunIT๙" w:cs="TH SarabunIT๙"/>
                <w:spacing w:val="-8"/>
                <w:sz w:val="28"/>
              </w:rPr>
              <w:t>Proposals</w:t>
            </w:r>
            <w:r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) โดย</w:t>
            </w:r>
            <w:r w:rsidRPr="009D0BFD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  <w:t xml:space="preserve">คณะกรรมการอนุสัญญา </w:t>
            </w:r>
            <w:r w:rsidRPr="009D0BFD">
              <w:rPr>
                <w:rFonts w:ascii="TH SarabunIT๙" w:hAnsi="TH SarabunIT๙" w:cs="TH SarabunIT๙"/>
                <w:b/>
                <w:bCs/>
                <w:spacing w:val="-8"/>
                <w:sz w:val="28"/>
              </w:rPr>
              <w:t xml:space="preserve">CITES </w:t>
            </w:r>
            <w:r w:rsidRPr="009D0BFD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  <w:t>ประจำประเทศไทย ครั้งที่ 4/2559 เมื่อวันที่ 17 ส.ค. 2559 ได้ให้ความเห็นชอบ (ร่าง) กรอบท่าทีของประเทศไทยต่อวาระการประชุมฯ แล้ว</w:t>
            </w:r>
            <w:r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 สำหรับวาระสำคัญซึ่งเกี่ยวข้องกับประเทศไทย สรุปได้ดังนี้</w:t>
            </w:r>
          </w:p>
          <w:p w:rsidR="00E5073A" w:rsidRDefault="00E5073A" w:rsidP="00E435C5">
            <w:pPr>
              <w:pStyle w:val="a8"/>
              <w:tabs>
                <w:tab w:val="left" w:pos="1843"/>
                <w:tab w:val="left" w:pos="2410"/>
              </w:tabs>
              <w:spacing w:after="0" w:line="240" w:lineRule="auto"/>
              <w:ind w:left="0"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0"/>
                <w:cs/>
              </w:rPr>
              <w:t xml:space="preserve"> 3.1 </w:t>
            </w:r>
            <w:r w:rsidRPr="00361029">
              <w:rPr>
                <w:rFonts w:ascii="TH SarabunIT๙" w:hAnsi="TH SarabunIT๙" w:cs="TH SarabunIT๙" w:hint="cs"/>
                <w:b/>
                <w:bCs/>
                <w:sz w:val="20"/>
                <w:cs/>
              </w:rPr>
              <w:t>กระบวนการเกี่ยวกับแผนปฏิบัติการงาช้างแห่งชาติ (</w:t>
            </w:r>
            <w:r w:rsidRPr="00361029">
              <w:rPr>
                <w:rFonts w:ascii="TH SarabunIT๙" w:hAnsi="TH SarabunIT๙" w:cs="TH SarabunIT๙"/>
                <w:b/>
                <w:bCs/>
                <w:sz w:val="28"/>
                <w:szCs w:val="40"/>
              </w:rPr>
              <w:t>National Ivory Action Plans Process</w:t>
            </w:r>
            <w:r w:rsidRPr="00361029">
              <w:rPr>
                <w:rFonts w:ascii="TH SarabunIT๙" w:hAnsi="TH SarabunIT๙" w:cs="TH SarabunIT๙" w:hint="cs"/>
                <w:b/>
                <w:bCs/>
                <w:sz w:val="20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0"/>
                <w:cs/>
              </w:rPr>
              <w:t xml:space="preserve"> ที่ประชุมจะพิจารณาจัดกลุ่มประเทศที่เกี่ยวข้องกับการลักลอบค้างาช้างโดยใช้ข้อมูลจากรายงานของ </w:t>
            </w:r>
            <w:r w:rsidRPr="009D0BFD">
              <w:rPr>
                <w:rFonts w:ascii="TH SarabunIT๙" w:hAnsi="TH SarabunIT๙" w:cs="TH SarabunIT๙"/>
                <w:sz w:val="28"/>
              </w:rPr>
              <w:t xml:space="preserve">ETIS </w:t>
            </w:r>
            <w:r w:rsidRPr="009D0BFD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9D0BFD">
              <w:rPr>
                <w:rFonts w:ascii="TH SarabunIT๙" w:hAnsi="TH SarabunIT๙" w:cs="TH SarabunIT๙"/>
                <w:sz w:val="28"/>
              </w:rPr>
              <w:t>The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Elephant Trade Information System</w:t>
            </w:r>
            <w:r w:rsidRPr="009D0BFD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และข้อเสนอแนะของการประชุม </w:t>
            </w:r>
            <w:r>
              <w:rPr>
                <w:rFonts w:ascii="TH SarabunPSK" w:hAnsi="TH SarabunPSK" w:cs="TH SarabunPSK"/>
                <w:sz w:val="28"/>
              </w:rPr>
              <w:t xml:space="preserve">SC67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ในการประกอบการตัดสินใจดังกล่าวและจากเอกสารประกอบการประชุม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ประเทศไทยถูกเสนอให้อยู่</w:t>
            </w:r>
            <w:r w:rsidRPr="0036102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ในกลุ่มใหม่ คือ เปลี่ยนจากกลุ่มที่มีสถานภาพน่ากังวลอย่างยิ่ง (</w:t>
            </w:r>
            <w:r w:rsidRPr="00361029">
              <w:rPr>
                <w:rFonts w:ascii="TH SarabunIT๙" w:hAnsi="TH SarabunIT๙" w:cs="TH SarabunIT๙"/>
                <w:b/>
                <w:bCs/>
                <w:sz w:val="28"/>
              </w:rPr>
              <w:t>Primary Concern</w:t>
            </w:r>
            <w:r w:rsidRPr="0036102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1258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ไปเป็นกลุ่มสถานภาพน่ากังวลลำดับรอง (</w:t>
            </w:r>
            <w:r w:rsidRPr="0061258A">
              <w:rPr>
                <w:rFonts w:ascii="TH SarabunIT๙" w:hAnsi="TH SarabunIT๙" w:cs="TH SarabunIT๙"/>
                <w:b/>
                <w:bCs/>
                <w:sz w:val="28"/>
              </w:rPr>
              <w:t>Secondary Concern</w:t>
            </w:r>
            <w:r w:rsidRPr="0061258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  <w:r w:rsidRPr="0061258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ซึ่งในเรื่องนี้</w:t>
            </w:r>
            <w:r w:rsidRPr="0036102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ประเทศไทยมีท่าทีสนับสนุน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ทั้งนี้ เพื่อให้สถานภาพของประเทศไทยเป็นไปตามที่จะถูกเสนอในการประชุมดังกล่าว จึงจะต้องมีการหาเสียงสนับสนุน (</w:t>
            </w:r>
            <w:r>
              <w:rPr>
                <w:rFonts w:ascii="TH SarabunIT๙" w:hAnsi="TH SarabunIT๙" w:cs="TH SarabunIT๙"/>
                <w:sz w:val="28"/>
              </w:rPr>
              <w:t>Lobby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จากประเทศที่มีบทบาทในเวที </w:t>
            </w:r>
            <w:r>
              <w:rPr>
                <w:rFonts w:ascii="TH SarabunIT๙" w:hAnsi="TH SarabunIT๙" w:cs="TH SarabunIT๙"/>
                <w:sz w:val="28"/>
              </w:rPr>
              <w:t xml:space="preserve">CITES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เช่น สหรัฐอเมริกา สหภาพยุโรป (</w:t>
            </w:r>
            <w:r>
              <w:rPr>
                <w:rFonts w:ascii="TH SarabunIT๙" w:hAnsi="TH SarabunIT๙" w:cs="TH SarabunIT๙"/>
                <w:sz w:val="28"/>
              </w:rPr>
              <w:t>EU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ให้สนับสนุนประเทศไทย และไม่เสนอข้อเสนอแนะใด ๆ ที่จะมีผลกระทบในทางลบต่อประเทศไทย</w:t>
            </w:r>
          </w:p>
          <w:p w:rsidR="00E5073A" w:rsidRDefault="00E5073A" w:rsidP="00E435C5">
            <w:pPr>
              <w:pStyle w:val="a8"/>
              <w:tabs>
                <w:tab w:val="left" w:pos="1843"/>
                <w:tab w:val="left" w:pos="2410"/>
              </w:tabs>
              <w:spacing w:after="0" w:line="240" w:lineRule="auto"/>
              <w:ind w:left="0" w:firstLine="709"/>
              <w:jc w:val="thaiDistribute"/>
              <w:rPr>
                <w:rFonts w:ascii="TH SarabunIT๙" w:hAnsi="TH SarabunIT๙" w:cs="TH SarabunIT๙"/>
                <w:sz w:val="2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3.2 </w:t>
            </w:r>
            <w:r w:rsidRPr="00C300C9">
              <w:rPr>
                <w:rFonts w:ascii="TH SarabunIT๙" w:hAnsi="TH SarabunIT๙" w:cs="TH SarabunIT๙" w:hint="cs"/>
                <w:b/>
                <w:bCs/>
                <w:sz w:val="20"/>
                <w:cs/>
              </w:rPr>
              <w:t xml:space="preserve">การปิดตลาดการค้างาช้างภายในประเทศ </w:t>
            </w:r>
            <w:r w:rsidRPr="00C300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Cl</w:t>
            </w:r>
            <w:r w:rsidRPr="00C300C9">
              <w:rPr>
                <w:rFonts w:ascii="TH SarabunIT๙" w:hAnsi="TH SarabunIT๙" w:cs="TH SarabunIT๙"/>
                <w:b/>
                <w:bCs/>
                <w:sz w:val="28"/>
              </w:rPr>
              <w:t>osure of domestic markets for elephant ivory</w:t>
            </w:r>
            <w:r w:rsidRPr="00C300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0"/>
                <w:cs/>
              </w:rPr>
              <w:t xml:space="preserve"> มีการเสนอปิดตลาดการค้างาช้างภายในประเทศสำหรับประเทศที่ยังมีการค้างาช้างและผลิตภัณฑ์ที่ทำจากงาช้างภายในประเทศของตนเอง หากประเทศใดยังไม่สามารถดำเนินการได้ก็ให้มีมาตรการที่เข้มงวดในการควบคุมการค้างาช้างภายในประเทศ ซึ่งในเรื่องนี้</w:t>
            </w:r>
            <w:r w:rsidRPr="00C300C9">
              <w:rPr>
                <w:rFonts w:ascii="TH SarabunIT๙" w:hAnsi="TH SarabunIT๙" w:cs="TH SarabunIT๙" w:hint="cs"/>
                <w:b/>
                <w:bCs/>
                <w:sz w:val="20"/>
                <w:cs/>
              </w:rPr>
              <w:t>ประเทศไทยมีท่าทีไม่สนับสนุน</w:t>
            </w:r>
            <w:r>
              <w:rPr>
                <w:rFonts w:ascii="TH SarabunIT๙" w:hAnsi="TH SarabunIT๙" w:cs="TH SarabunIT๙" w:hint="cs"/>
                <w:sz w:val="20"/>
                <w:cs/>
              </w:rPr>
              <w:t>และจะชี้แจงต่อที่ประชุมว่า ประเทศไทยมีกฎหมายและระบบการควบคุมการค้างาช้างภายในประเทศที่เข้มงวดและมีประสิทธิภาพ ประกอบกับงาช้างที่นำมาค้าในตลาดการค้าภายในประเทศที่ถูกต้องตามกฎหมายเป็นงาช้างบ้านอันเป็นทรัพยากรของประเทศไทยเท่านั้น</w:t>
            </w:r>
          </w:p>
          <w:p w:rsidR="00E5073A" w:rsidRDefault="00E5073A" w:rsidP="00E435C5">
            <w:pPr>
              <w:pStyle w:val="a8"/>
              <w:tabs>
                <w:tab w:val="left" w:pos="1843"/>
                <w:tab w:val="left" w:pos="2410"/>
              </w:tabs>
              <w:spacing w:after="0" w:line="240" w:lineRule="auto"/>
              <w:ind w:left="0" w:firstLine="709"/>
              <w:jc w:val="thaiDistribute"/>
              <w:rPr>
                <w:rFonts w:ascii="TH SarabunIT๙" w:hAnsi="TH SarabunIT๙" w:cs="TH SarabunIT๙"/>
                <w:sz w:val="20"/>
              </w:rPr>
            </w:pPr>
            <w:r>
              <w:rPr>
                <w:rFonts w:ascii="TH SarabunIT๙" w:hAnsi="TH SarabunIT๙" w:cs="TH SarabunIT๙" w:hint="cs"/>
                <w:sz w:val="20"/>
                <w:cs/>
              </w:rPr>
              <w:t xml:space="preserve"> 3.3 </w:t>
            </w:r>
            <w:r w:rsidRPr="006F4675">
              <w:rPr>
                <w:rFonts w:ascii="TH SarabunIT๙" w:hAnsi="TH SarabunIT๙" w:cs="TH SarabunIT๙" w:hint="cs"/>
                <w:b/>
                <w:bCs/>
                <w:sz w:val="20"/>
                <w:cs/>
              </w:rPr>
              <w:t>การรายงานของคณะกรรมการด้านสัตว์ 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40"/>
              </w:rPr>
              <w:t>Animals Committee :</w:t>
            </w:r>
            <w:r w:rsidRPr="006F4675">
              <w:rPr>
                <w:rFonts w:ascii="TH SarabunIT๙" w:hAnsi="TH SarabunIT๙" w:cs="TH SarabunIT๙"/>
                <w:b/>
                <w:bCs/>
                <w:sz w:val="28"/>
                <w:szCs w:val="40"/>
              </w:rPr>
              <w:t xml:space="preserve"> AC</w:t>
            </w:r>
            <w:r w:rsidRPr="006F4675">
              <w:rPr>
                <w:rFonts w:ascii="TH SarabunIT๙" w:hAnsi="TH SarabunIT๙" w:cs="TH SarabunIT๙" w:hint="cs"/>
                <w:b/>
                <w:bCs/>
                <w:sz w:val="20"/>
                <w:cs/>
              </w:rPr>
              <w:t xml:space="preserve">) ของอนุสัญญา </w:t>
            </w:r>
            <w:r w:rsidRPr="006F4675">
              <w:rPr>
                <w:rFonts w:ascii="TH SarabunIT๙" w:hAnsi="TH SarabunIT๙" w:cs="TH SarabunIT๙"/>
                <w:b/>
                <w:bCs/>
                <w:sz w:val="28"/>
                <w:szCs w:val="40"/>
              </w:rPr>
              <w:t>CITES</w:t>
            </w:r>
            <w:r w:rsidRPr="006F4675">
              <w:rPr>
                <w:rFonts w:ascii="TH SarabunIT๙" w:hAnsi="TH SarabunIT๙" w:cs="TH SarabunIT๙"/>
                <w:sz w:val="28"/>
                <w:szCs w:val="40"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cs/>
              </w:rPr>
              <w:br/>
            </w:r>
            <w:r>
              <w:rPr>
                <w:rFonts w:ascii="TH SarabunIT๙" w:hAnsi="TH SarabunIT๙" w:cs="TH SarabunIT๙" w:hint="cs"/>
                <w:sz w:val="20"/>
                <w:cs/>
              </w:rPr>
              <w:t>ได้เสนอการพิจารณาทบทวนการค้าที่มีปริมาณมาก สำหรับตัวอย่างพันธุ์ในบัญชี 2 โดยม้าน้ำสามจุดซึ่งพบในประเทศไทยให้อยู่ในสถานภาพน่ากังวลอย่างยิ่ง (</w:t>
            </w:r>
            <w:r w:rsidRPr="006F4675">
              <w:rPr>
                <w:rFonts w:ascii="TH SarabunIT๙" w:hAnsi="TH SarabunIT๙" w:cs="TH SarabunIT๙"/>
                <w:sz w:val="28"/>
                <w:szCs w:val="40"/>
              </w:rPr>
              <w:t>Urgent concern</w:t>
            </w:r>
            <w:r>
              <w:rPr>
                <w:rFonts w:ascii="TH SarabunIT๙" w:hAnsi="TH SarabunIT๙" w:cs="TH SarabunIT๙" w:hint="cs"/>
                <w:sz w:val="20"/>
                <w:cs/>
              </w:rPr>
              <w:t>)</w:t>
            </w:r>
            <w:r>
              <w:rPr>
                <w:rFonts w:ascii="TH SarabunIT๙" w:hAnsi="TH SarabunIT๙" w:cs="TH SarabunIT๙"/>
                <w:sz w:val="20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cs/>
              </w:rPr>
              <w:t xml:space="preserve">ซึ่งจะต้องมีการดำเนินการตามข้อเสนอแนะของ </w:t>
            </w:r>
            <w:r w:rsidRPr="006F4675">
              <w:rPr>
                <w:rFonts w:ascii="TH SarabunIT๙" w:hAnsi="TH SarabunIT๙" w:cs="TH SarabunIT๙"/>
                <w:sz w:val="28"/>
                <w:szCs w:val="40"/>
              </w:rPr>
              <w:t>AC</w:t>
            </w:r>
            <w:r>
              <w:rPr>
                <w:rFonts w:ascii="TH SarabunIT๙" w:hAnsi="TH SarabunIT๙" w:cs="TH SarabunIT๙"/>
                <w:sz w:val="20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cs/>
              </w:rPr>
              <w:t>ในส่วนที่เกี่ยวข้องต่อไป สำหรับในเรื่องนี้</w:t>
            </w:r>
            <w:r w:rsidRPr="006F4675">
              <w:rPr>
                <w:rFonts w:ascii="TH SarabunIT๙" w:hAnsi="TH SarabunIT๙" w:cs="TH SarabunIT๙" w:hint="cs"/>
                <w:b/>
                <w:bCs/>
                <w:sz w:val="20"/>
                <w:cs/>
              </w:rPr>
              <w:t>ประเทศไทยมีท่าทีสนับสนุน</w:t>
            </w:r>
          </w:p>
          <w:p w:rsidR="00E5073A" w:rsidRDefault="00E5073A" w:rsidP="00E435C5">
            <w:pPr>
              <w:pStyle w:val="a8"/>
              <w:tabs>
                <w:tab w:val="left" w:pos="1843"/>
                <w:tab w:val="left" w:pos="2410"/>
              </w:tabs>
              <w:spacing w:after="0" w:line="240" w:lineRule="auto"/>
              <w:ind w:left="0" w:firstLine="709"/>
              <w:jc w:val="thaiDistribute"/>
              <w:rPr>
                <w:rFonts w:ascii="TH SarabunIT๙" w:hAnsi="TH SarabunIT๙" w:cs="TH SarabunIT๙"/>
                <w:sz w:val="20"/>
              </w:rPr>
            </w:pPr>
            <w:r>
              <w:rPr>
                <w:rFonts w:ascii="TH SarabunIT๙" w:hAnsi="TH SarabunIT๙" w:cs="TH SarabunIT๙" w:hint="cs"/>
                <w:sz w:val="20"/>
                <w:cs/>
              </w:rPr>
              <w:t xml:space="preserve"> 3.4 </w:t>
            </w:r>
            <w:r w:rsidRPr="006D6C23">
              <w:rPr>
                <w:rFonts w:ascii="TH SarabunIT๙" w:hAnsi="TH SarabunIT๙" w:cs="TH SarabunIT๙" w:hint="cs"/>
                <w:b/>
                <w:bCs/>
                <w:sz w:val="20"/>
                <w:cs/>
              </w:rPr>
              <w:t>เสือและแมวเอเชียขนาดใหญ่</w:t>
            </w:r>
            <w:r>
              <w:rPr>
                <w:rFonts w:ascii="TH SarabunIT๙" w:hAnsi="TH SarabunIT๙" w:cs="TH SarabunIT๙" w:hint="cs"/>
                <w:sz w:val="20"/>
                <w:cs/>
              </w:rPr>
              <w:t xml:space="preserve"> เป็นการรายงานผลการดำเนินงานตามมติที่ประชุมและข้อตัดสินใจต่าง ๆ ที่เกี่ยวกับการอนุรักษ์เสือและแมวเอเชียขนาดใหญ่ที่กำหนดให้ประเทศถิ่นแพร่กระจายตอบข้อมูลเกี่ยวกับกฎหมาย การบังคับใช้กฎหมายความร่วมมือระหว่างประเทศ การเพาะเสือในกรงเลี้ยง การเก็บข้อมูลการค้าเสือที่ผิดกฎหมาย ข้อมูลการจับกุมเสือ มาตรการในการอนุรักษ์ เป็นต้น ซึ่งไทยได้รายงานข้อมูลไปแล้ว 2 ครั้ง ตามกำหนด ซึ่งในเรื่องนี้มีข้อพาดพิงว่าร้อยละ 74 ของเสือ (รวมทั้งซากและผลิตภัณฑ์) ที่จับกุมได้ในเอเชียตะวันออกเฉียงใต้มาจาก 3 ประเทศ ได้แก่ ลาว ไทย และเวียดนาม จึงเกิดข้อกังวลเกี่ยวกับแหล่งที่มาของเสือ โดย 3 ประเทศดังกล่าวมีสถานที่เพาะพันธุ์เสือ อีกทั้งประชากรเสือในธรรมชาติมีจำนวนน้อย การค้าเสือผิดกฎหมายพบได้ในพม่าบริเวณชายแดนจีนและไทย ดังนั้น </w:t>
            </w:r>
            <w:r w:rsidRPr="006D6C23">
              <w:rPr>
                <w:rFonts w:ascii="TH SarabunIT๙" w:hAnsi="TH SarabunIT๙" w:cs="TH SarabunIT๙" w:hint="cs"/>
                <w:b/>
                <w:bCs/>
                <w:sz w:val="20"/>
                <w:cs/>
              </w:rPr>
              <w:t>จึงต้องมีการปรับปรุงมาตรการต่าง ๆ เพื่อควบคุมเสือในกรงเลี้ยงให้รัดกุมมากขึ้น</w:t>
            </w:r>
            <w:r>
              <w:rPr>
                <w:rFonts w:ascii="TH SarabunIT๙" w:hAnsi="TH SarabunIT๙" w:cs="TH SarabunIT๙" w:hint="cs"/>
                <w:sz w:val="20"/>
                <w:cs/>
              </w:rPr>
              <w:t xml:space="preserve"> ซึ่งประเด็นนี้</w:t>
            </w:r>
            <w:r w:rsidRPr="006D6C23">
              <w:rPr>
                <w:rFonts w:ascii="TH SarabunIT๙" w:hAnsi="TH SarabunIT๙" w:cs="TH SarabunIT๙" w:hint="cs"/>
                <w:b/>
                <w:bCs/>
                <w:sz w:val="20"/>
                <w:cs/>
              </w:rPr>
              <w:t>ประเทศไทยมีท่าทีสนับสนุน</w:t>
            </w:r>
            <w:r>
              <w:rPr>
                <w:rFonts w:ascii="TH SarabunIT๙" w:hAnsi="TH SarabunIT๙" w:cs="TH SarabunIT๙" w:hint="cs"/>
                <w:sz w:val="20"/>
                <w:cs/>
              </w:rPr>
              <w:t>และจะชี้แจงต่อที่ประชุมถึงมาตรการเกี่ยวกับการจัดการเสือในกรงเลี้ยงที่ได้ดำเนินการไปแล้ว</w:t>
            </w:r>
          </w:p>
          <w:p w:rsidR="00E5073A" w:rsidRDefault="00E5073A" w:rsidP="00E435C5">
            <w:pPr>
              <w:pStyle w:val="a8"/>
              <w:tabs>
                <w:tab w:val="left" w:pos="1843"/>
                <w:tab w:val="left" w:pos="2410"/>
              </w:tabs>
              <w:spacing w:after="0" w:line="240" w:lineRule="auto"/>
              <w:ind w:left="0" w:firstLine="709"/>
              <w:jc w:val="thaiDistribute"/>
              <w:rPr>
                <w:rFonts w:ascii="TH SarabunIT๙" w:hAnsi="TH SarabunIT๙" w:cs="TH SarabunIT๙"/>
                <w:sz w:val="20"/>
              </w:rPr>
            </w:pPr>
            <w:r>
              <w:rPr>
                <w:rFonts w:ascii="TH SarabunIT๙" w:hAnsi="TH SarabunIT๙" w:cs="TH SarabunIT๙" w:hint="cs"/>
                <w:sz w:val="20"/>
                <w:cs/>
              </w:rPr>
              <w:t xml:space="preserve"> 3.5 </w:t>
            </w:r>
            <w:r w:rsidRPr="005F4805">
              <w:rPr>
                <w:rFonts w:ascii="TH SarabunIT๙" w:hAnsi="TH SarabunIT๙" w:cs="TH SarabunIT๙" w:hint="cs"/>
                <w:b/>
                <w:bCs/>
                <w:sz w:val="20"/>
                <w:cs/>
              </w:rPr>
              <w:t>วาระที่เกี่ยวข้องกับข้อเสนอการเปลี่ยนแปลงบัญชีชนิดพันธุ์ (</w:t>
            </w:r>
            <w:r w:rsidRPr="005F4805">
              <w:rPr>
                <w:rFonts w:ascii="TH SarabunIT๙" w:hAnsi="TH SarabunIT๙" w:cs="TH SarabunIT๙"/>
                <w:b/>
                <w:bCs/>
                <w:sz w:val="28"/>
                <w:szCs w:val="40"/>
              </w:rPr>
              <w:t>Proposals</w:t>
            </w:r>
            <w:r w:rsidRPr="005F4805">
              <w:rPr>
                <w:rFonts w:ascii="TH SarabunIT๙" w:hAnsi="TH SarabunIT๙" w:cs="TH SarabunIT๙" w:hint="cs"/>
                <w:b/>
                <w:bCs/>
                <w:sz w:val="20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0"/>
                <w:cs/>
              </w:rPr>
              <w:t xml:space="preserve"> มีวาระที่สำคัญและเกี่ยวข้องกับประเทศไทย คือ ประเทศไทยได้ยื่นข้อเสนอเพื่อ</w:t>
            </w:r>
            <w:r w:rsidRPr="005F4805">
              <w:rPr>
                <w:rFonts w:ascii="TH SarabunIT๙" w:hAnsi="TH SarabunIT๙" w:cs="TH SarabunIT๙" w:hint="cs"/>
                <w:b/>
                <w:bCs/>
                <w:sz w:val="20"/>
                <w:cs/>
              </w:rPr>
              <w:t>ขอเปลี่ยนแปลงคำอธิบายแนบท้าย (</w:t>
            </w:r>
            <w:r w:rsidRPr="005F4805">
              <w:rPr>
                <w:rFonts w:ascii="TH SarabunIT๙" w:hAnsi="TH SarabunIT๙" w:cs="TH SarabunIT๙"/>
                <w:b/>
                <w:bCs/>
                <w:sz w:val="28"/>
                <w:szCs w:val="40"/>
              </w:rPr>
              <w:t>Annotation</w:t>
            </w:r>
            <w:r w:rsidRPr="005F4805">
              <w:rPr>
                <w:rFonts w:ascii="TH SarabunIT๙" w:hAnsi="TH SarabunIT๙" w:cs="TH SarabunIT๙" w:hint="cs"/>
                <w:b/>
                <w:bCs/>
                <w:sz w:val="20"/>
                <w:cs/>
              </w:rPr>
              <w:t>) หรือข้อกำหนดทางการค้าของไม้พะยูง</w:t>
            </w:r>
            <w:r>
              <w:rPr>
                <w:rFonts w:ascii="TH SarabunIT๙" w:hAnsi="TH SarabunIT๙" w:cs="TH SarabunIT๙" w:hint="cs"/>
                <w:sz w:val="20"/>
                <w:cs/>
              </w:rPr>
              <w:t xml:space="preserve"> จากคำอธิบายแนบท้าย 5 หรือ </w:t>
            </w:r>
            <w:r w:rsidRPr="005F4805">
              <w:rPr>
                <w:rFonts w:ascii="TH SarabunIT๙" w:hAnsi="TH SarabunIT๙" w:cs="TH SarabunIT๙"/>
                <w:sz w:val="28"/>
              </w:rPr>
              <w:t>#</w:t>
            </w:r>
            <w:r w:rsidRPr="005F4805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0"/>
                <w:cs/>
              </w:rPr>
              <w:t xml:space="preserve"> (ควบคุมเฉพาะไม้ซุง ไม้แปรรูป และแผ่นไม้บาง) เป็นคำอธิบายแนบท้าย 4 หรือ </w:t>
            </w:r>
            <w:r w:rsidRPr="005F4805">
              <w:rPr>
                <w:rFonts w:ascii="TH SarabunIT๙" w:hAnsi="TH SarabunIT๙" w:cs="TH SarabunIT๙"/>
                <w:sz w:val="28"/>
                <w:szCs w:val="40"/>
              </w:rPr>
              <w:t xml:space="preserve">#4 </w:t>
            </w:r>
            <w:r>
              <w:rPr>
                <w:rFonts w:ascii="TH SarabunIT๙" w:hAnsi="TH SarabunIT๙" w:cs="TH SarabunIT๙" w:hint="cs"/>
                <w:sz w:val="20"/>
                <w:cs/>
              </w:rPr>
              <w:t>(ควบคุมทุกส่วนของพะยูงที่มีการค้าระหว่างประเทศ ยกเว้นเมล็ด สปอร์ และละอองเกสร รวมถึงต้นอ่อน หรือต้นอ่อนที่ได้จากการเพาะเลี้ยงเนื้อเยื่อในสภาพปลอดเชื้ออยู่ในอาหารแข็งหรืออาหารเหลว และขนส่งในภาชนะที่ปลอดเชื้อ) เพื่อแก้ปัญหาการลักลอบตัดไม้พะยูงส่งออกนอกประเทศ โดย</w:t>
            </w:r>
            <w:r w:rsidRPr="005F4805">
              <w:rPr>
                <w:rFonts w:ascii="TH SarabunIT๙" w:hAnsi="TH SarabunIT๙" w:cs="TH SarabunIT๙" w:hint="cs"/>
                <w:b/>
                <w:bCs/>
                <w:sz w:val="20"/>
                <w:cs/>
              </w:rPr>
              <w:t>ประเทศไทยมีท่าทีสนับสนุน</w:t>
            </w:r>
            <w:r>
              <w:rPr>
                <w:rFonts w:ascii="TH SarabunIT๙" w:hAnsi="TH SarabunIT๙" w:cs="TH SarabunIT๙" w:hint="cs"/>
                <w:sz w:val="20"/>
                <w:cs/>
              </w:rPr>
              <w:t>ข้อเสนอดังกล่าวและจะต้องหาเสียงสนับสนุน (</w:t>
            </w:r>
            <w:r w:rsidRPr="005F4805">
              <w:rPr>
                <w:rFonts w:ascii="TH SarabunIT๙" w:hAnsi="TH SarabunIT๙" w:cs="TH SarabunIT๙"/>
                <w:sz w:val="28"/>
                <w:szCs w:val="40"/>
              </w:rPr>
              <w:t>Lobby</w:t>
            </w:r>
            <w:r>
              <w:rPr>
                <w:rFonts w:ascii="TH SarabunIT๙" w:hAnsi="TH SarabunIT๙" w:cs="TH SarabunIT๙" w:hint="cs"/>
                <w:sz w:val="20"/>
                <w:cs/>
              </w:rPr>
              <w:t>) จากภาคีต่าง ๆ ต่อไป</w:t>
            </w:r>
          </w:p>
          <w:p w:rsidR="00E5073A" w:rsidRPr="005F4805" w:rsidRDefault="00E5073A" w:rsidP="00E435C5">
            <w:pPr>
              <w:pStyle w:val="a8"/>
              <w:tabs>
                <w:tab w:val="left" w:pos="1843"/>
                <w:tab w:val="left" w:pos="2410"/>
              </w:tabs>
              <w:spacing w:after="120" w:line="240" w:lineRule="auto"/>
              <w:ind w:left="0" w:firstLine="567"/>
              <w:jc w:val="thaiDistribute"/>
              <w:rPr>
                <w:rFonts w:ascii="TH SarabunPSK" w:hAnsi="TH SarabunPSK" w:cs="TH SarabunPSK"/>
                <w:sz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cs/>
              </w:rPr>
              <w:t xml:space="preserve">4. </w:t>
            </w:r>
            <w:r w:rsidRPr="005F48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การประชุม </w:t>
            </w:r>
            <w:r w:rsidRPr="005F4805">
              <w:rPr>
                <w:rFonts w:ascii="TH SarabunIT๙" w:hAnsi="TH SarabunIT๙" w:cs="TH SarabunIT๙"/>
                <w:b/>
                <w:bCs/>
                <w:sz w:val="28"/>
              </w:rPr>
              <w:t>SC</w:t>
            </w:r>
            <w:r w:rsidRPr="005F4805">
              <w:rPr>
                <w:rFonts w:ascii="TH SarabunPSK" w:hAnsi="TH SarabunPSK" w:cs="TH SarabunPSK"/>
                <w:b/>
                <w:bCs/>
                <w:sz w:val="28"/>
              </w:rPr>
              <w:t>68</w:t>
            </w:r>
            <w:r>
              <w:rPr>
                <w:rFonts w:ascii="TH SarabunPSK" w:hAnsi="TH SarabunPSK" w:cs="TH SarabunPSK"/>
                <w:sz w:val="20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cs/>
              </w:rPr>
              <w:t xml:space="preserve">มีวาระประชุมที่สำคัญ คือ การรับรองข้อบังคับการประชุม การแต่งตั้งคณะทำงาน และการกำหนดวันเวลาและสถานที่จัดการประชุม </w:t>
            </w:r>
            <w:r w:rsidRPr="005F4805">
              <w:rPr>
                <w:rFonts w:ascii="TH SarabunIT๙" w:hAnsi="TH SarabunIT๙" w:cs="TH SarabunIT๙"/>
                <w:sz w:val="28"/>
                <w:szCs w:val="40"/>
              </w:rPr>
              <w:t>SC</w:t>
            </w:r>
            <w:r w:rsidRPr="005F4805">
              <w:rPr>
                <w:rFonts w:ascii="TH SarabunPSK" w:hAnsi="TH SarabunPSK" w:cs="TH SarabunPSK"/>
                <w:sz w:val="28"/>
                <w:szCs w:val="40"/>
              </w:rPr>
              <w:t xml:space="preserve">69 </w:t>
            </w:r>
            <w:r>
              <w:rPr>
                <w:rFonts w:ascii="TH SarabunPSK" w:hAnsi="TH SarabunPSK" w:cs="TH SarabunPSK" w:hint="cs"/>
                <w:sz w:val="20"/>
                <w:cs/>
              </w:rPr>
              <w:t>ซึ่งจะไม่มีประเด็นสำคัญที่เกี่ยวข้องกับประเทศไทยโดยตรง</w:t>
            </w:r>
          </w:p>
          <w:p w:rsidR="00E5073A" w:rsidRPr="00AC758C" w:rsidRDefault="00E5073A" w:rsidP="00AE498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AE498B" w:rsidRPr="00AE498B">
              <w:rPr>
                <w:rFonts w:ascii="TH SarabunIT๙" w:hAnsi="TH SarabunIT๙" w:cs="TH SarabunIT๙"/>
                <w:color w:val="000000"/>
                <w:sz w:val="28"/>
                <w:cs/>
              </w:rPr>
              <w:t>เห็นชอบตามที่</w:t>
            </w:r>
            <w:r w:rsidR="00AE498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AE498B">
              <w:rPr>
                <w:rFonts w:ascii="TH SarabunIT๙" w:hAnsi="TH SarabunIT๙" w:cs="TH SarabunIT๙"/>
                <w:color w:val="000000"/>
                <w:sz w:val="28"/>
                <w:cs/>
              </w:rPr>
              <w:t>ทส.</w:t>
            </w:r>
            <w:r w:rsidR="00AE498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AE498B" w:rsidRPr="00AE498B">
              <w:rPr>
                <w:rFonts w:ascii="TH SarabunIT๙" w:hAnsi="TH SarabunIT๙" w:cs="TH SarabunIT๙"/>
                <w:color w:val="000000"/>
                <w:sz w:val="28"/>
                <w:cs/>
              </w:rPr>
              <w:t>เสนอ</w:t>
            </w:r>
            <w:r w:rsidR="00AC758C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AC758C">
              <w:rPr>
                <w:rFonts w:ascii="TH SarabunIT๙" w:hAnsi="TH SarabunIT๙" w:cs="TH SarabunIT๙" w:hint="cs"/>
                <w:sz w:val="28"/>
                <w:cs/>
              </w:rPr>
              <w:t xml:space="preserve">และให้ ทส. รับความเห็นของ สศช. ไปประกอบการพิจารณาดำเนินการต่อไป ทั้งนี้ หากมีความจำเป็นต้องเปลี่ยนแปลงกรอบท่าทีของประเทศไทยต่อวาระการประชุมภาคีอนุสัญญาว่าด้วยการค้าระหว่างประเทศซึ่งชนิดสัตว์ป่าและพืชป่าที่ใกล้สูญพันธุ์ ครั้งที่ 17 </w:t>
            </w:r>
            <w:r w:rsidR="00AC758C">
              <w:rPr>
                <w:rFonts w:ascii="TH SarabunIT๙" w:hAnsi="TH SarabunIT๙" w:cs="TH SarabunIT๙"/>
                <w:sz w:val="28"/>
              </w:rPr>
              <w:t xml:space="preserve">(CITES CoP </w:t>
            </w:r>
            <w:r w:rsidR="00AC758C">
              <w:rPr>
                <w:rFonts w:ascii="TH SarabunPSK" w:hAnsi="TH SarabunPSK" w:cs="TH SarabunPSK"/>
                <w:sz w:val="28"/>
              </w:rPr>
              <w:t>17)</w:t>
            </w:r>
            <w:r w:rsidR="00AC758C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AC758C">
              <w:rPr>
                <w:rFonts w:ascii="TH SarabunIT๙" w:hAnsi="TH SarabunIT๙" w:cs="TH SarabunIT๙" w:hint="cs"/>
                <w:sz w:val="28"/>
                <w:cs/>
              </w:rPr>
              <w:t>ที่ไม่ใช่สาระสำคัญ</w:t>
            </w:r>
            <w:r w:rsidR="007A5C65">
              <w:rPr>
                <w:rFonts w:ascii="TH SarabunIT๙" w:hAnsi="TH SarabunIT๙" w:cs="TH SarabunIT๙" w:hint="cs"/>
                <w:sz w:val="28"/>
                <w:cs/>
              </w:rPr>
              <w:t>และไม่ขัดกับหลักการที่ ครม. ได้ให้ความเห็นชอบไว้ ให้ ทส. ดำเนินการได้โดยให้นำเสนอ ครม. ทราบภายหลังพร้อมทั้งชี้แจงเหตุผลและประโยชน์ที่ประเทศไทยได้รับจากการเปลี่ยนแปลงดังกล่าวด้วย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73A" w:rsidRDefault="00E5073A" w:rsidP="00E435C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5073A" w:rsidRPr="00EA3169" w:rsidRDefault="00E5073A" w:rsidP="00E435C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ทส</w:t>
            </w:r>
            <w:proofErr w:type="gramStart"/>
            <w:r>
              <w:rPr>
                <w:rFonts w:ascii="TH SarabunIT๙" w:hAnsi="TH SarabunIT๙" w:cs="TH SarabunIT๙" w:hint="cs"/>
                <w:sz w:val="28"/>
                <w:cs/>
              </w:rPr>
              <w:t>./</w:t>
            </w:r>
            <w:proofErr w:type="gramEnd"/>
            <w:r>
              <w:rPr>
                <w:rFonts w:ascii="TH SarabunIT๙" w:hAnsi="TH SarabunIT๙" w:cs="TH SarabunIT๙" w:hint="cs"/>
                <w:sz w:val="28"/>
                <w:cs/>
              </w:rPr>
              <w:t>กษ. (ปศ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/กป./วก.)</w:t>
            </w:r>
          </w:p>
          <w:p w:rsidR="00E5073A" w:rsidRDefault="00E5073A" w:rsidP="00E435C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5073A" w:rsidRDefault="00E5073A" w:rsidP="00E435C5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E5073A" w:rsidRPr="009B50A6" w:rsidRDefault="00E5073A" w:rsidP="00E435C5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เพื่อให้ภาคีแห่งอนุสัญญา </w:t>
            </w:r>
            <w:r>
              <w:rPr>
                <w:rFonts w:ascii="TH SarabunIT๙" w:hAnsi="TH SarabunIT๙" w:cs="TH SarabunIT๙"/>
                <w:spacing w:val="-8"/>
                <w:sz w:val="28"/>
              </w:rPr>
              <w:t>CITES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ปฏิบัติ เพื่อให้เป็นไปตามบทบัญญัติแห่งอนุสัญญา</w:t>
            </w:r>
          </w:p>
          <w:p w:rsidR="00E5073A" w:rsidRDefault="00E5073A" w:rsidP="00E435C5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E5073A" w:rsidRPr="00630111" w:rsidRDefault="00E5073A" w:rsidP="00E435C5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E5073A" w:rsidRDefault="00E5073A"/>
    <w:p w:rsidR="00E5073A" w:rsidRDefault="00E5073A">
      <w:r>
        <w:br w:type="page"/>
      </w:r>
    </w:p>
    <w:p w:rsidR="00E5073A" w:rsidRDefault="00E5073A" w:rsidP="00E5073A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E5073A" w:rsidRDefault="00E5073A" w:rsidP="00E5073A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37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20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กันยายน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E5073A" w:rsidRDefault="00E5073A" w:rsidP="00E5073A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E5073A" w:rsidRPr="00345383" w:rsidRDefault="00E5073A" w:rsidP="00E5073A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(หากไม่มีข้อทักท้วงให้ถือเป็นเรื่องที่ ครม. เห็นชอบ/อนุมัติ)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E5073A" w:rsidTr="00E435C5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73A" w:rsidRDefault="00E5073A" w:rsidP="00E435C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73A" w:rsidRDefault="00E5073A" w:rsidP="00E435C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E5073A" w:rsidTr="00DE76FB">
        <w:trPr>
          <w:trHeight w:val="699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73A" w:rsidRDefault="00E5073A" w:rsidP="00E435C5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200959</w:t>
            </w:r>
          </w:p>
          <w:p w:rsidR="00E5073A" w:rsidRPr="00F27585" w:rsidRDefault="00E5073A" w:rsidP="00E435C5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5073A" w:rsidRPr="0003138F" w:rsidRDefault="00E5073A" w:rsidP="00E435C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03138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5F0F42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ร่างกฎกระทรวงการขอขึ้นทะเบียน การออกใบสำคัญการขึ้น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ทะ</w:t>
            </w:r>
            <w:r w:rsidRPr="005F0F42">
              <w:rPr>
                <w:rFonts w:ascii="TH SarabunIT๙" w:hAnsi="TH SarabunIT๙" w:cs="TH SarabunIT๙"/>
                <w:color w:val="000000"/>
                <w:sz w:val="28"/>
                <w:cs/>
              </w:rPr>
              <w:t>เบียน และการเพิกถอนการขึ้นทะเบียนที่ดินที่เป็น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5F0F4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ถิ่นกำเนิดของสมุนไพรหรือที่จะใช้ปลูกสมุนไพร </w:t>
            </w:r>
            <w:proofErr w:type="gramStart"/>
            <w:r w:rsidRPr="005F0F42">
              <w:rPr>
                <w:rFonts w:ascii="TH SarabunIT๙" w:hAnsi="TH SarabunIT๙" w:cs="TH SarabunIT๙"/>
                <w:color w:val="000000"/>
                <w:sz w:val="28"/>
                <w:cs/>
              </w:rPr>
              <w:t>พ.ศ.</w:t>
            </w:r>
            <w:proofErr w:type="gramEnd"/>
            <w:r w:rsidRPr="005F0F4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....</w:t>
            </w:r>
          </w:p>
          <w:p w:rsidR="00E5073A" w:rsidRPr="00F27585" w:rsidRDefault="00E5073A" w:rsidP="00E435C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5073A" w:rsidRPr="000C4AC4" w:rsidRDefault="00E5073A" w:rsidP="00E435C5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สธ. เสนอ ครม. พิจารณาอนุมัติหลักการ</w:t>
            </w:r>
            <w:r w:rsidRPr="00CF1BEB">
              <w:rPr>
                <w:rFonts w:ascii="TH SarabunIT๙" w:hAnsi="TH SarabunIT๙" w:cs="TH SarabunIT๙"/>
                <w:cs/>
              </w:rPr>
              <w:t>ร่างกฎกระทรวงการขอขึ้นทะเบียน การออกใบสำคัญการขึ้น</w:t>
            </w:r>
            <w:r>
              <w:rPr>
                <w:rFonts w:ascii="TH SarabunIT๙" w:hAnsi="TH SarabunIT๙" w:cs="TH SarabunIT๙" w:hint="cs"/>
                <w:cs/>
              </w:rPr>
              <w:t>ทะ</w:t>
            </w:r>
            <w:r w:rsidRPr="00CF1BEB">
              <w:rPr>
                <w:rFonts w:ascii="TH SarabunIT๙" w:hAnsi="TH SarabunIT๙" w:cs="TH SarabunIT๙"/>
                <w:cs/>
              </w:rPr>
              <w:t>เบียน และการเพิกถอนการขึ้นทะเบียนที่ดินที่เป็นถิ่นกำเนิดของสมุนไพรหรือที่จะใช้ปลูกสมุนไพร พ.ศ. ....</w:t>
            </w:r>
            <w:r>
              <w:rPr>
                <w:rFonts w:ascii="TH SarabunIT๙" w:hAnsi="TH SarabunIT๙" w:cs="TH SarabunIT๙" w:hint="cs"/>
                <w:cs/>
              </w:rPr>
              <w:t xml:space="preserve"> ซึ่งมีสาระสำคัญเป็นการกำหนดหลักเกณฑ์ วิธีการและเงื่อนไขเกี่ยวกับการขอขึ้นทะเบียนการออกใบสำคัญ และการเพิกถอนการขึ้นทะเบียนที่ดินที่เป็นถิ่นกำเนิดสมุนไพรหรือที่จะใช้ปลูกสมุนไพร ให้เจ้าของหรือผู้ครอบครองที่ดินมีสิทธิได้รับความช่วยเหลือหรือการสนับสนุน</w:t>
            </w:r>
          </w:p>
          <w:p w:rsidR="00E5073A" w:rsidRDefault="00E5073A" w:rsidP="00E435C5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E5073A" w:rsidRPr="00D9708B" w:rsidRDefault="00E5073A" w:rsidP="00E435C5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สธ. เสนอว่า โดย พ.ร.บ. คุ้มครองและส่งเสริมภูมิปัญญาการแพทย์แผนไทย พ.ศ. 2542 มาตรา 64 บัญญัติว่าเพื่อสนับสนุนให้เอกชนมีส่วนร่วมในการคุ้มครองส่งเสริมและพัฒนาสมุนไพร เจ้าของหรือผู้ครอบครองที่ดินที่เป็นถิ่นกำเนิดของสมุนไพรหรือที่ดินที่จะใช้ปลูกสมุนไพร มีสิทธินำที่ดินนั้นไปขอขึ้นทะเบียนต่อนายทะเบียนเพื่อขอรับความช่วยเหลือหรือขอรับการสนับสนุนตาม พ.ร.บ. นี้ และมาตรา 65 บัญญัติให้เจ้าของหรือผู้ครอบครองที่ดินที่ได้ขึ้นทะเบียนไว้แล้วตามมาตรา 64 มีสิทธิได้รับความช่วยเหลือหรือได้รับการสนับสนุนตามระเบียบที่รัฐมนตรีประกาศกำหนด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  <w:t>ซึ่งรัฐมนตรีว่าการกระทรวงสาธารณสุขจะได้กำหนดระเบียบให้สอดคล้องกับกฎกระทรวงฉบับนี้เมื่อมีผลใช้บังคับแล้วต่อไป ในการนี้ เพื่อให้เจ้าของหรือผู้ครอบครองที่ดิน รวมถึงผู้ที่ได้รับอนุญาตให้ใช้ประโยชน์ในที่ดินของรัฐโดยชอบด้วยกฎหมาย ซึ่งประสงค์จะใช้ที่ดินของตนที่มีลักษณะเฉพาะพื้นที่อันเป็นถิ่นกำเนิดของสมุนไพร หรือที่จะใช้ที่ดินในการปลูกสมุนไพร สามารถนำที่ดินของตนมาขอขึ้นทะเบียนที่ดินต่อนายทะเบียน (นายทะเบียนกลาง คืออธิบดีกรมพัฒนาการแพทย์แผนไทยและการแพทย์ทางเลือก หรือนายทะเบียนจังหวัด คือนายแพทย์สาธารณสุขจังหวัด) และมีสิทธิได้รับความช่วยเหลือหรือได้รับการสนับสนุน จึงได้เสนอร่างกฎกระทรวงดังกล่าว มาเพื่อดำเนินการ</w:t>
            </w:r>
          </w:p>
          <w:p w:rsidR="00E5073A" w:rsidRDefault="00E5073A" w:rsidP="006E3A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27585"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="006E3AEF" w:rsidRPr="006E3AEF">
              <w:rPr>
                <w:rFonts w:ascii="TH SarabunIT๙" w:hAnsi="TH SarabunIT๙" w:cs="TH SarabunIT๙"/>
                <w:sz w:val="28"/>
                <w:cs/>
              </w:rPr>
              <w:t>อนุมัติหลักการร่างกฎกระทรวงการขอขึ้นทะเบียน การออกใบสำคัญการขึ้นทะเบียน และการเพิกถอนการขึ้นทะเบียนที่ดินเป็นถิ่นกำเนิดของสมุนไพรหรือที่จะใช้ปลูกสมุนไพร พ.ศ. .... ตามที่</w:t>
            </w:r>
            <w:r w:rsidR="006E3AE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E3AEF">
              <w:rPr>
                <w:rFonts w:ascii="TH SarabunIT๙" w:hAnsi="TH SarabunIT๙" w:cs="TH SarabunIT๙"/>
                <w:sz w:val="28"/>
                <w:cs/>
              </w:rPr>
              <w:t>สธ.</w:t>
            </w:r>
            <w:r w:rsidR="006E3AEF" w:rsidRPr="006E3AEF">
              <w:rPr>
                <w:rFonts w:ascii="TH SarabunIT๙" w:hAnsi="TH SarabunIT๙" w:cs="TH SarabunIT๙"/>
                <w:sz w:val="28"/>
                <w:cs/>
              </w:rPr>
              <w:t xml:space="preserve"> เสนอ และให้ส่ง</w:t>
            </w:r>
            <w:r w:rsidR="006E3AEF">
              <w:rPr>
                <w:rFonts w:ascii="TH SarabunIT๙" w:hAnsi="TH SarabunIT๙" w:cs="TH SarabunIT๙" w:hint="cs"/>
                <w:sz w:val="28"/>
                <w:cs/>
              </w:rPr>
              <w:t xml:space="preserve"> สคก. </w:t>
            </w:r>
            <w:r w:rsidR="006E3AEF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="006E3AEF" w:rsidRPr="006E3AEF">
              <w:rPr>
                <w:rFonts w:ascii="TH SarabunIT๙" w:hAnsi="TH SarabunIT๙" w:cs="TH SarabunIT๙"/>
                <w:sz w:val="28"/>
                <w:cs/>
              </w:rPr>
              <w:t xml:space="preserve">ตรวจพิจารณา </w:t>
            </w:r>
            <w:r w:rsidR="00F27585">
              <w:rPr>
                <w:rFonts w:ascii="TH SarabunIT๙" w:hAnsi="TH SarabunIT๙" w:cs="TH SarabunIT๙" w:hint="cs"/>
                <w:sz w:val="28"/>
                <w:cs/>
              </w:rPr>
              <w:t xml:space="preserve">โดยให้รับความเห็นของ ทส. และ วท. ไปประกอบการพิจารณาด้วย </w:t>
            </w:r>
            <w:r w:rsidR="006E3AEF" w:rsidRPr="006E3AEF">
              <w:rPr>
                <w:rFonts w:ascii="TH SarabunIT๙" w:hAnsi="TH SarabunIT๙" w:cs="TH SarabunIT๙"/>
                <w:sz w:val="28"/>
                <w:cs/>
              </w:rPr>
              <w:t>แล้วให้ดำเนินการต่อไปได้</w:t>
            </w:r>
          </w:p>
          <w:p w:rsidR="00F27585" w:rsidRPr="00784C9D" w:rsidRDefault="00F27585" w:rsidP="00F2758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ให้ สธ. รับความเห็นของ สศช. ไปพิจารณาดำเนินการด้วย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73A" w:rsidRDefault="00E5073A" w:rsidP="00E435C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5073A" w:rsidRPr="00EA3169" w:rsidRDefault="00E5073A" w:rsidP="00E435C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สธ</w:t>
            </w:r>
            <w:proofErr w:type="gramStart"/>
            <w:r>
              <w:rPr>
                <w:rFonts w:ascii="TH SarabunIT๙" w:hAnsi="TH SarabunIT๙" w:cs="TH SarabunIT๙" w:hint="cs"/>
                <w:sz w:val="28"/>
                <w:cs/>
              </w:rPr>
              <w:t>./</w:t>
            </w:r>
            <w:proofErr w:type="gramEnd"/>
            <w:r>
              <w:rPr>
                <w:rFonts w:ascii="TH SarabunIT๙" w:hAnsi="TH SarabunIT๙" w:cs="TH SarabunIT๙" w:hint="cs"/>
                <w:sz w:val="28"/>
                <w:cs/>
              </w:rPr>
              <w:t>กษ. (วก.)</w:t>
            </w:r>
          </w:p>
          <w:p w:rsidR="00E5073A" w:rsidRDefault="00E5073A" w:rsidP="00E435C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5073A" w:rsidRDefault="00E5073A" w:rsidP="00E435C5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E5073A" w:rsidRPr="00FD04A2" w:rsidRDefault="00E5073A" w:rsidP="00E435C5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เพื่อส่งเสริมให้ภาคประชาชน และทุกภาคส่วนเข้ามามีส่วนร่วมในการดำเนินงานเกี่ยวกับการคุ้มครอง ส่งเสริมการพัฒนาการใช้ประโยชน์สมุนไพรอันเป็นการส่งเสริมการสร้างมูลค่าทางเศรษฐกิจของประเทศ</w:t>
            </w:r>
          </w:p>
          <w:p w:rsidR="00E5073A" w:rsidRDefault="00E5073A" w:rsidP="00E435C5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E5073A" w:rsidRPr="00455BB2" w:rsidRDefault="00E5073A" w:rsidP="00E435C5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F27585" w:rsidRDefault="00F27585" w:rsidP="00E5073A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</w:p>
    <w:p w:rsidR="00F27585" w:rsidRDefault="00F27585">
      <w:pPr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br w:type="page"/>
      </w:r>
    </w:p>
    <w:p w:rsidR="00E5073A" w:rsidRDefault="00E5073A" w:rsidP="00E5073A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E5073A" w:rsidRDefault="00E5073A" w:rsidP="00E5073A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37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20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กันยายน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E5073A" w:rsidRDefault="00E5073A" w:rsidP="00E5073A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E5073A" w:rsidRPr="00345383" w:rsidRDefault="00E5073A" w:rsidP="00E5073A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(หากไม่มีข้อทักท้วงให้ถือเป็นเรื่องที่ ครม. เห็นชอบ/อนุมัติ)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E5073A" w:rsidTr="00E435C5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73A" w:rsidRDefault="00E5073A" w:rsidP="00E435C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73A" w:rsidRDefault="00E5073A" w:rsidP="00E435C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E5073A" w:rsidTr="00E435C5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73A" w:rsidRDefault="00E5073A" w:rsidP="00E435C5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200959</w:t>
            </w:r>
          </w:p>
          <w:p w:rsidR="00E5073A" w:rsidRPr="00AC758C" w:rsidRDefault="00E5073A" w:rsidP="00E435C5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5073A" w:rsidRPr="0003138F" w:rsidRDefault="00E5073A" w:rsidP="00E435C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03138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AB7D3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ร่างกฎกระทรวงให้ใช้บังคับผังเมืองรวมชุมชนเชียงคำ - สบบง - บ้านทราย จังหวัดพะเยา </w:t>
            </w:r>
            <w:proofErr w:type="gramStart"/>
            <w:r w:rsidRPr="00AB7D31">
              <w:rPr>
                <w:rFonts w:ascii="TH SarabunIT๙" w:hAnsi="TH SarabunIT๙" w:cs="TH SarabunIT๙"/>
                <w:color w:val="000000"/>
                <w:sz w:val="28"/>
                <w:cs/>
              </w:rPr>
              <w:t>พ.ศ.</w:t>
            </w:r>
            <w:proofErr w:type="gramEnd"/>
            <w:r w:rsidRPr="00AB7D3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....</w:t>
            </w:r>
          </w:p>
          <w:p w:rsidR="00E5073A" w:rsidRPr="00AC758C" w:rsidRDefault="00E5073A" w:rsidP="00E435C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5073A" w:rsidRPr="000C4AC4" w:rsidRDefault="00E5073A" w:rsidP="00E435C5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มท. เสนอ ครม. พิจารณาอนุมัติหลักการ</w:t>
            </w:r>
            <w:r w:rsidRPr="00AB7D31">
              <w:rPr>
                <w:rFonts w:ascii="TH SarabunIT๙" w:hAnsi="TH SarabunIT๙" w:cs="TH SarabunIT๙"/>
                <w:cs/>
              </w:rPr>
              <w:t xml:space="preserve">ร่างกฎกระทรวงให้ใช้บังคับผังเมืองรวมชุมชนเชียงคำ - สบบง - </w:t>
            </w:r>
            <w:r>
              <w:rPr>
                <w:rFonts w:ascii="TH SarabunIT๙" w:hAnsi="TH SarabunIT๙" w:cs="TH SarabunIT๙" w:hint="cs"/>
                <w:cs/>
              </w:rPr>
              <w:br/>
            </w:r>
            <w:r w:rsidRPr="00AB7D31">
              <w:rPr>
                <w:rFonts w:ascii="TH SarabunIT๙" w:hAnsi="TH SarabunIT๙" w:cs="TH SarabunIT๙"/>
                <w:cs/>
              </w:rPr>
              <w:t>บ้านทราย จังหวัดพะเยา พ.ศ. ....</w:t>
            </w:r>
            <w:r>
              <w:rPr>
                <w:rFonts w:ascii="TH SarabunIT๙" w:hAnsi="TH SarabunIT๙" w:cs="TH SarabunIT๙" w:hint="cs"/>
                <w:cs/>
              </w:rPr>
              <w:t xml:space="preserve"> ตามที่คณะกรรมการผังเมืองได้ให้ความเห็นชอบแล้ว</w:t>
            </w:r>
          </w:p>
          <w:p w:rsidR="00E5073A" w:rsidRDefault="00E5073A" w:rsidP="00E435C5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E5073A" w:rsidRDefault="00E5073A" w:rsidP="00E435C5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มท. เสนอว่า กรมโยธาธิการและผังเมืองได้ดำเนินการวางและจัดทำผังเมืองรวม</w:t>
            </w:r>
            <w:r w:rsidRPr="00AB7D31">
              <w:rPr>
                <w:rFonts w:ascii="TH SarabunIT๙" w:hAnsi="TH SarabunIT๙" w:cs="TH SarabunIT๙"/>
                <w:color w:val="000000"/>
                <w:sz w:val="28"/>
                <w:cs/>
              </w:rPr>
              <w:t>ชุมชนเชียงคำ - สบบง -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บ้านทราย จังหวัดพะเยา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ในท้องที่ตำบลสบบง อำเภอภูซาง และตำบลหย่วน ตำบลเวียง ตำบลฝายกวาง อำเภอเชียงคำ จังหวัดพะเยา ตามขั้นตอนที่ พ.ร.บ. การผังเมือง พ.ศ. 2518 กำหนดไว้เสร็จเรียบร้อยแล้ว โดยจัดให้มีการประชุมเพื่อรับฟังความคิดเห็นของประชาชนในท้องที่ดังกล่าว และปิดประกาศให้ผู้มีส่วนได้เสียได้ตรวจดูและยื่นคำร้องเป็นเวลา 90 วัน ซึ่งได้ดำเนินการแล้วตั้งแต่วันที่ 26 ก.ย. 2557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24 ธ.ค. 2557 เมื่อครบกำหนดปิดประกาศ ปรากฏว่ามีผู้ยื่นคำร้องจำนวน 168 ฉบับ 166 ราย 6 เรื่อง โดยแยกเป็นด้านการแก้ไขข้อกำหนดการใช้ประโยชน์ที่ดิน 96 ฉบับ 96 ราย 2 เรื่อง และคำร้องด้านการคมนาคมและขนส่ง 72 ฉบับ 70 ราย 4 เรื่อง ซึ่งคณะกรรมการผังเมืองได้มีมติเมื่อวันที่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27 ส.ค. 2558 ให้ยกคำร้องทุกคำร้องตามมติคณะอนุกรรมการผังเมืองพิจารณาคำร้องฯ กรมโยธาธิการและผังเมืองและคณะที่ปรึกษาผังเมืองรวมชุมชนเชียงคำ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สบบง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บ้านทราย จึงได้เสนอร่างกฎกระทรวงดังกล่าว มาเพื่อดำเนินการ</w:t>
            </w:r>
          </w:p>
          <w:p w:rsidR="00E5073A" w:rsidRDefault="00E5073A" w:rsidP="00E435C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AC758C" w:rsidRDefault="00E5073A" w:rsidP="00E40C50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พิจารณาแล้วเห็นว่า เพื่อให้มาตรการทางผังเมืองรวมมีผลใช้บังคับในท้องที่ตามเขตผังเมืองรวมอันเป็นประโยชน์ต่อสาธารณะโดยรวม ตลอดจนเกิดความสมบูรณ์และชัดเจนในการใช้ประโยชน์ที่ดินมากยิ่งขึ้น จึงเห็นด้วยกับหลักการในการออกกฎหมายดังกล่าว แต่เนื่องจากร่างกฎกระทรวงดังกล่าวมีเขตดำเนินการทับซ้อนกับเขตปฏิรูปที่ดินในบางท้องที่ จึงเห็นสมควรให้มีการตรวจสอบรูปแผนที่ให้ชัดเจนก่อนมีการประกาศใช้บังคับต่อไป</w:t>
            </w:r>
          </w:p>
          <w:p w:rsidR="00E5073A" w:rsidRDefault="00E5073A" w:rsidP="00E435C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7052A2">
              <w:rPr>
                <w:rFonts w:ascii="TH SarabunIT๙" w:hAnsi="TH SarabunIT๙" w:cs="TH SarabunIT๙" w:hint="cs"/>
                <w:sz w:val="28"/>
                <w:cs/>
              </w:rPr>
              <w:t>1. อนุมัติหลักการ</w:t>
            </w:r>
            <w:r w:rsidR="007052A2" w:rsidRPr="00AB7D31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ร่างกฎกระทรวงให้ใช้บังคับผังเมืองรวมชุมชนเชียงคำ - สบบง - บ้านทราย จังหวัดพะเยา พ.ศ. ....</w:t>
            </w:r>
            <w:r w:rsidR="007052A2">
              <w:rPr>
                <w:rFonts w:ascii="TH SarabunIT๙" w:hAnsi="TH SarabunIT๙" w:cs="TH SarabunIT๙" w:hint="cs"/>
                <w:sz w:val="28"/>
                <w:cs/>
              </w:rPr>
              <w:t xml:space="preserve"> ตามที่ มท. เสนอ และให้ส่ง สคก. ตรวจพิจารณาโดยให้รับข้อสังเกตของ ทส. พน. และ อก. ไปประกอบการพิจารณาด้วย แล้วดำเนินการต่อไปได้</w:t>
            </w:r>
          </w:p>
          <w:p w:rsidR="007052A2" w:rsidRPr="00784C9D" w:rsidRDefault="007052A2" w:rsidP="007052A2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ให้ มท. รับความเห็นของ กษ. และ สศช. ไปพิจารณาดำเนินการต่อไปได้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73A" w:rsidRDefault="00E5073A" w:rsidP="00E435C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5073A" w:rsidRPr="00EA3169" w:rsidRDefault="00E5073A" w:rsidP="00E435C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มท</w:t>
            </w:r>
            <w:proofErr w:type="gramStart"/>
            <w:r>
              <w:rPr>
                <w:rFonts w:ascii="TH SarabunIT๙" w:hAnsi="TH SarabunIT๙" w:cs="TH SarabunIT๙" w:hint="cs"/>
                <w:sz w:val="28"/>
                <w:cs/>
              </w:rPr>
              <w:t>./</w:t>
            </w:r>
            <w:proofErr w:type="gramEnd"/>
            <w:r>
              <w:rPr>
                <w:rFonts w:ascii="TH SarabunIT๙" w:hAnsi="TH SarabunIT๙" w:cs="TH SarabunIT๙" w:hint="cs"/>
                <w:sz w:val="28"/>
                <w:cs/>
              </w:rPr>
              <w:t>กษ. (สกม.)</w:t>
            </w:r>
          </w:p>
          <w:p w:rsidR="00E5073A" w:rsidRDefault="00E5073A" w:rsidP="00E435C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5073A" w:rsidRDefault="00E5073A" w:rsidP="00E435C5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E5073A" w:rsidRPr="00FD04A2" w:rsidRDefault="00E5073A" w:rsidP="00E435C5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ใช้เป็นแนวทางในการพัฒนาและการดำรงรักษาเมืองและบริเวณที่เกี่ยวข้องหรือชนบทในด้านการใช้ระโยชน์ในทรัพย์สิ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การคมนาคมและการขนส่ง การสาธารณูปโภค บริการสาธารณะ และสภาพแวดล้อม</w:t>
            </w:r>
          </w:p>
          <w:p w:rsidR="00E5073A" w:rsidRDefault="00E5073A" w:rsidP="00E435C5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E5073A" w:rsidRPr="00455BB2" w:rsidRDefault="00E5073A" w:rsidP="00E435C5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AC758C" w:rsidRDefault="00AC758C" w:rsidP="00E5073A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</w:p>
    <w:p w:rsidR="00AC758C" w:rsidRDefault="00AC758C">
      <w:pPr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br w:type="page"/>
      </w:r>
    </w:p>
    <w:p w:rsidR="00E5073A" w:rsidRPr="00E5073A" w:rsidRDefault="00E5073A" w:rsidP="00E5073A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E5073A"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E5073A" w:rsidRPr="00E5073A" w:rsidRDefault="00E5073A" w:rsidP="00E5073A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E5073A">
        <w:rPr>
          <w:rFonts w:ascii="TH SarabunIT๙" w:hAnsi="TH SarabunIT๙" w:cs="TH SarabunIT๙"/>
          <w:b/>
          <w:bCs/>
          <w:sz w:val="28"/>
          <w:cs/>
        </w:rPr>
        <w:t>ครั้งที่ 37/2559 วันอังคารที่ 20</w:t>
      </w:r>
      <w:r w:rsidRPr="00E5073A">
        <w:rPr>
          <w:rFonts w:ascii="TH SarabunIT๙" w:hAnsi="TH SarabunIT๙" w:cs="TH SarabunIT๙"/>
          <w:b/>
          <w:bCs/>
          <w:sz w:val="28"/>
        </w:rPr>
        <w:t xml:space="preserve"> </w:t>
      </w:r>
      <w:r w:rsidRPr="00E5073A">
        <w:rPr>
          <w:rFonts w:ascii="TH SarabunIT๙" w:hAnsi="TH SarabunIT๙" w:cs="TH SarabunIT๙"/>
          <w:b/>
          <w:bCs/>
          <w:sz w:val="28"/>
          <w:cs/>
        </w:rPr>
        <w:t xml:space="preserve">กันยายน </w:t>
      </w:r>
      <w:r w:rsidRPr="00E5073A">
        <w:rPr>
          <w:rFonts w:ascii="TH SarabunIT๙" w:hAnsi="TH SarabunIT๙" w:cs="TH SarabunIT๙"/>
          <w:b/>
          <w:bCs/>
          <w:sz w:val="28"/>
        </w:rPr>
        <w:t>255</w:t>
      </w:r>
      <w:r w:rsidRPr="00E5073A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E5073A" w:rsidRPr="00E5073A" w:rsidRDefault="00E5073A" w:rsidP="00E5073A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E5073A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E5073A" w:rsidRPr="00E5073A" w:rsidRDefault="00E5073A" w:rsidP="00E5073A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E5073A">
        <w:rPr>
          <w:rFonts w:ascii="TH SarabunIT๙" w:hAnsi="TH SarabunIT๙" w:cs="TH SarabunIT๙"/>
          <w:b/>
          <w:bCs/>
          <w:sz w:val="28"/>
          <w:cs/>
        </w:rPr>
        <w:t>เรื่องเพื่อทราบ (หากไม่มีข้อทักท้วงให้ถือเป็นเรื่องที่ ครม. เห็นชอบ/อนุมัติ) (กษ.เสนอความเห็น/เกี่ยวข้อง)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E5073A" w:rsidRPr="00E5073A" w:rsidTr="00E435C5">
        <w:tc>
          <w:tcPr>
            <w:tcW w:w="8897" w:type="dxa"/>
          </w:tcPr>
          <w:p w:rsidR="00E5073A" w:rsidRPr="00E5073A" w:rsidRDefault="00E5073A" w:rsidP="00E435C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5073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E5073A" w:rsidRPr="00E5073A" w:rsidRDefault="00E5073A" w:rsidP="00E435C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5073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E5073A" w:rsidRPr="00E5073A" w:rsidTr="00E435C5">
        <w:trPr>
          <w:trHeight w:val="2400"/>
        </w:trPr>
        <w:tc>
          <w:tcPr>
            <w:tcW w:w="8897" w:type="dxa"/>
          </w:tcPr>
          <w:p w:rsidR="00E5073A" w:rsidRPr="00E5073A" w:rsidRDefault="00E5073A" w:rsidP="00E435C5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5073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200959</w:t>
            </w:r>
          </w:p>
          <w:p w:rsidR="00E5073A" w:rsidRPr="00E5073A" w:rsidRDefault="00E5073A" w:rsidP="00E435C5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5073A" w:rsidRPr="00E5073A" w:rsidRDefault="00E5073A" w:rsidP="00E435C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5073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E507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E5073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E507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ข้อเสนอแนะเพื่อการปฏิรูปตามมาตรา 31 ของรัฐธรรมนูญแห่งราชอาณาจักรไทย </w:t>
            </w:r>
            <w:r w:rsidRPr="00E5073A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(เรื่อง ปฏิรูปที่ดินและการจัดการที่ดินและร่างพระราชบัญญัติป่าชุมชนนอกเขตอนุรักษ์ พ.ศ. ....)</w:t>
            </w:r>
          </w:p>
          <w:p w:rsidR="00E5073A" w:rsidRPr="00E5073A" w:rsidRDefault="00E5073A" w:rsidP="00E435C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5073A" w:rsidRPr="00E5073A" w:rsidRDefault="00E5073A" w:rsidP="00E435C5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5073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E5073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E5073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5073A">
              <w:rPr>
                <w:rFonts w:ascii="TH SarabunIT๙" w:hAnsi="TH SarabunIT๙" w:cs="TH SarabunIT๙"/>
                <w:sz w:val="28"/>
                <w:cs/>
              </w:rPr>
              <w:t>ทส. เสนอ ครม. รับทราบผลการพิจารณาและผลการดำเนินการตาม</w:t>
            </w:r>
            <w:r w:rsidRPr="00E5073A">
              <w:rPr>
                <w:rFonts w:ascii="TH SarabunIT๙" w:hAnsi="TH SarabunIT๙" w:cs="TH SarabunIT๙"/>
                <w:color w:val="000000"/>
                <w:sz w:val="28"/>
                <w:cs/>
              </w:rPr>
              <w:t>ข้อเสนอแนะเพื่อการปฏิรูปตามมาตรา 31 ของรัฐธรรมนูญแห่งราชอาณาจักรไทย (เรื่อง ปฏิรูปที่ดินและการจัดการที่ดินและร่างพระราชบัญญัติป่าชุมชนนอกเขตอนุรักษ์ พ.ศ. ....)</w:t>
            </w:r>
          </w:p>
          <w:p w:rsidR="00E5073A" w:rsidRPr="00E5073A" w:rsidRDefault="00E5073A" w:rsidP="00E435C5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5073A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E507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E5073A" w:rsidRPr="00E5073A" w:rsidRDefault="00E5073A" w:rsidP="00E435C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5073A">
              <w:rPr>
                <w:rFonts w:ascii="TH SarabunIT๙" w:hAnsi="TH SarabunIT๙" w:cs="TH SarabunIT๙"/>
                <w:color w:val="000000"/>
                <w:sz w:val="28"/>
                <w:cs/>
              </w:rPr>
              <w:t>ทส. รายงานว่า ได้รวบรวมผลการพิจารณาและผลการดำเนินการของ กค. พม. กษ. คค. อก. สมช. และหน่วยงานที่เกี่ยวข้องต่อข้อเสนอแนะเพื่อการปฏิรูปตามมาตรา 31 ของรัฐธรรมนูญแห่งราชอาณาจักรไทย (เรื่อง ปฏิรูปที่ดินและการจัดการที่ดินและร่างพระราชบัญญัติป่าชุมชนนอกเขตอนุรักษ์ พ.ศ. ....) สรุปสาระสำคัญได้ ดังนี้</w:t>
            </w:r>
          </w:p>
          <w:p w:rsidR="00E5073A" w:rsidRPr="00E5073A" w:rsidRDefault="00E5073A" w:rsidP="00E5073A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507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ข้อเสนอปฏิรูป </w:t>
            </w:r>
            <w:r w:rsidRPr="00E5073A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E5073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ระบบการปฏิรูปที่ดินเพื่อเกษตรกรรม</w:t>
            </w:r>
            <w:r w:rsidRPr="00E5073A">
              <w:rPr>
                <w:rFonts w:ascii="TH SarabunIT๙" w:hAnsi="TH SarabunIT๙" w:cs="TH SarabunIT๙"/>
                <w:color w:val="000000"/>
                <w:sz w:val="28"/>
                <w:cs/>
              </w:rPr>
              <w:t>โดยเร่งตรวจสอบข้อมูลการครอบครองการใช้ประโยชน์ การทวงคืนที่ดิน และการจัดสรรที่ดิน เพื่อลดความเหลื่อมล้ำในการใช้ประโยชน์ในที่ดิน</w:t>
            </w:r>
          </w:p>
          <w:p w:rsidR="00E5073A" w:rsidRPr="00E5073A" w:rsidRDefault="00E5073A" w:rsidP="00E5073A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507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1) คค. สมช. กรมป่าไม้  กรมพัฒนาสังคมและสวัสดิการ กรมธนารักษ์ กรมอุทยานแห่งชาติ สัตว์ป่าและพันธุ์พืช กรมทรัพยากรทางทะเลและชายฝั่ง สำนักนโยบายและแผนทรัพยากรธรรมชาติและสิ่งแวดล้อม ส.ป.ก. </w:t>
            </w:r>
          </w:p>
          <w:p w:rsidR="00E5073A" w:rsidRPr="00E5073A" w:rsidRDefault="00E5073A" w:rsidP="00E5073A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5073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ข้อเสนอแนะ</w:t>
            </w:r>
            <w:r w:rsidRPr="00E507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เห็นชอบในหลักการ</w:t>
            </w:r>
          </w:p>
          <w:p w:rsidR="00E5073A" w:rsidRPr="00E5073A" w:rsidRDefault="00E5073A" w:rsidP="00E5073A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5073A">
              <w:rPr>
                <w:rFonts w:ascii="TH SarabunIT๙" w:hAnsi="TH SarabunIT๙" w:cs="TH SarabunIT๙"/>
                <w:color w:val="000000"/>
                <w:sz w:val="28"/>
                <w:cs/>
              </w:rPr>
              <w:t>2) กรมอุตสาหกรรมพื้นฐานและการเหมืองแร่</w:t>
            </w:r>
          </w:p>
          <w:p w:rsidR="00E5073A" w:rsidRPr="00E5073A" w:rsidRDefault="00E5073A" w:rsidP="00E5073A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5073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ข้อเสนอแนะ</w:t>
            </w:r>
            <w:r w:rsidRPr="00E507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1) พื้นที่ประทานบัตรเหมืองแร่บางแปลงอยู่ในพื้นที่ของรัฐที่ไม่อยู่ในเขตป่าสงวนแห่งชาติ เช่น พื้นที่ปฏิรูปที่ดิน ที่ดินนิคมสร้างตนเอง เป็นต้น ซึ่งหน่วยงานเจ้าของพื้นที่ได้อนุญาตให้ใช้ประโยชน์พื้นที่อย่างถูกต้องตามกฎหมายของแต่ละหน่วยงานแล้วอาจเข้าข่ายการเปลี่ยนการครอบครองและใช้ประโยชน์ผิดไปจากวัตถุประสงค์เพื่อการเกษตรกรรม 2) ในการตรวจสอบข้อมูลการครอบครองและใช้ประโยชน์จากที่ดิน รวมทั้งการจัดสรรที่ดินคืนให้เกษตรกร ควรพิจารณาถึงศักยภาพแร่สภาพทางธรณีวิทยา เหตุผลความจำเป็น ความคุ้มค่าทางเศรษฐกิจ รวมทั้งสภาพเศรษฐกิจและสังคมเป็นสำคัญ ซึ่งเป็นไปตามร่างยุทธศาสตร์การบริหารจัดการที่ดินและทรัพยากรที่ดินของประเทศ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E5073A">
              <w:rPr>
                <w:rFonts w:ascii="TH SarabunIT๙" w:hAnsi="TH SarabunIT๙" w:cs="TH SarabunIT๙"/>
                <w:color w:val="000000"/>
                <w:sz w:val="28"/>
                <w:cs/>
              </w:rPr>
              <w:t>ที่คณะกรรมการนโยบายที่ดินของประเทศได้ เห็นชอบในหลักการให้ทำเป็นกรอบในการจัดทำนโยบายและแผนการบริหารจัดการที่ดินและทรัพยากรที่ดินของประเทศ 3) ในการตรวจสอบที่ดินในโครงการปฏิรูปที่ดินเพื่อการเกษตรกรรมควรพิจารณาเพิ่มเติมว่า สภาพพื้นที่ในปัจจุบันมีความเหมาะสมและมีศักยภาพเพื่อการทำเกษตรกรรมหรือไม่ หากไม่เหมาะสมควรดำเนินการกันออกจากโครงการปฏิรูปที่ดินเพื่อการเกษตรกรรม</w:t>
            </w:r>
          </w:p>
          <w:p w:rsidR="00E5073A" w:rsidRPr="00E5073A" w:rsidRDefault="00E5073A" w:rsidP="00E5073A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5073A">
              <w:rPr>
                <w:rFonts w:ascii="TH SarabunIT๙" w:hAnsi="TH SarabunIT๙" w:cs="TH SarabunIT๙"/>
                <w:color w:val="000000"/>
                <w:sz w:val="28"/>
                <w:cs/>
              </w:rPr>
              <w:t>2.</w:t>
            </w:r>
            <w:r w:rsidRPr="00E5073A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E507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ข้อเสนอปฏิรูป </w:t>
            </w:r>
            <w:r w:rsidRPr="00E5073A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E5073A">
              <w:rPr>
                <w:rFonts w:ascii="TH SarabunIT๙" w:hAnsi="TH SarabunIT๙" w:cs="TH SarabunIT๙"/>
                <w:b/>
                <w:bCs/>
                <w:color w:val="000000"/>
                <w:spacing w:val="-20"/>
                <w:sz w:val="28"/>
                <w:cs/>
              </w:rPr>
              <w:t>ให้มีกฎหมายป่าชุมชน</w:t>
            </w:r>
            <w:r w:rsidRPr="00E5073A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เพื่อสร้างความสมดุลในการอนุรักษ์ฟื้นฟู โดยเสนอร่างพระราชบัญญัติป่าชุมชนนอกเขตอนุรักษ์</w:t>
            </w:r>
            <w:r w:rsidRPr="00E5073A"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  <w:t xml:space="preserve"> </w:t>
            </w:r>
            <w:proofErr w:type="gramStart"/>
            <w:r w:rsidRPr="00E5073A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พ.ศ.</w:t>
            </w:r>
            <w:proofErr w:type="gramEnd"/>
            <w:r w:rsidRPr="00E5073A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 xml:space="preserve"> ....</w:t>
            </w:r>
          </w:p>
          <w:p w:rsidR="00E5073A" w:rsidRPr="00E5073A" w:rsidRDefault="00E5073A" w:rsidP="00E5073A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5073A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 w:rsidRPr="00E5073A">
              <w:rPr>
                <w:rFonts w:ascii="TH SarabunIT๙" w:hAnsi="TH SarabunIT๙" w:cs="TH SarabunIT๙"/>
                <w:color w:val="000000"/>
                <w:sz w:val="28"/>
                <w:cs/>
              </w:rPr>
              <w:t>) คค. สมช. กรมพัฒนาสังคมและสวัสดิการ กรมธนารักษ์ ส.ป.ก. กรมป่าไม้</w:t>
            </w:r>
          </w:p>
          <w:p w:rsidR="00E5073A" w:rsidRPr="00E5073A" w:rsidRDefault="00E5073A" w:rsidP="00E5073A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5073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ข้อเสนอแนะ</w:t>
            </w:r>
            <w:r w:rsidRPr="00E507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เห็นชอบในหลักการ ซึ่งกรมป่าไม้แจ้งว่าขณะนี้ร่างพระราชบัญญัติป่าชุมชม พ.ศ. ....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E5073A">
              <w:rPr>
                <w:rFonts w:ascii="TH SarabunIT๙" w:hAnsi="TH SarabunIT๙" w:cs="TH SarabunIT๙"/>
                <w:color w:val="000000"/>
                <w:sz w:val="28"/>
                <w:cs/>
              </w:rPr>
              <w:t>อยู่ระหว่างการพิจารณาของคณะกรรมการประสานงานรวม 3 ฝ่าย (ครม. สนช. สปท.)</w:t>
            </w:r>
          </w:p>
          <w:p w:rsidR="00E5073A" w:rsidRPr="00E5073A" w:rsidRDefault="00E5073A" w:rsidP="00E5073A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5073A">
              <w:rPr>
                <w:rFonts w:ascii="TH SarabunIT๙" w:hAnsi="TH SarabunIT๙" w:cs="TH SarabunIT๙"/>
                <w:color w:val="000000"/>
                <w:sz w:val="28"/>
                <w:cs/>
              </w:rPr>
              <w:t>2) กรมอุตสาหกรรมพื้นฐานและการเหมืองแร่</w:t>
            </w:r>
          </w:p>
          <w:p w:rsidR="00E5073A" w:rsidRPr="00E5073A" w:rsidRDefault="00E5073A" w:rsidP="00E5073A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5073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ข้อเสนอแนะ</w:t>
            </w:r>
            <w:r w:rsidRPr="00E507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1) จากข้อห้ามในร่างกฎหมายดังกล่าวหากมีผลบังคับใช้ จะทำให้ไม่สามารถขอทำเหมืองแร่ หรือขุดหาแร่ในพื้นที่ป่าชุมชนนอกเขตอนุรักษ์ที่จะจัดตั้งขึ้นใหม่ได้ 2) ในช่วงระยะเวลาที่ยังไม่มีกฎหมายบังคับใช้ หรือยังไม่มีการจัดตั้งป่าชุมชนในแต่ละพื้นที่ อาจมีกิจกรรมที่ได้รับอนุญาตให้ดำเนินการในพื้นที่อยู่แล้ว และอาจได้รับผลกระทบจากกฎหมายดังกล่าว จึงไม่ควรลิดรอนสิทธิ์กับกิจกรรมที่ได้รับอนุญาตให้ดำเนินการอยู่ก่อนวันที่จัดตั้งป่าชุมชน โดยให้สามารถดำเนินการต่อไปได้จนกว่าจะสิ้นอายุการอนุญาต 3) ควรมีข้อยกเว้นในการทำประโยชน์ในพื้นป่าชุมชน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E507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พื่อการทำเหมืองแร่ในกรณีที่พื้นที่ป่าชุมชนมีศักยภาพแร่และมีเหตุผลและความจำเป็นทางด้านคุ้มค่าในทางเศรษฐกิจ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E5073A">
              <w:rPr>
                <w:rFonts w:ascii="TH SarabunIT๙" w:hAnsi="TH SarabunIT๙" w:cs="TH SarabunIT๙"/>
                <w:color w:val="000000"/>
                <w:sz w:val="28"/>
                <w:cs/>
              </w:rPr>
              <w:t>4) ในการกำหนดขอบเขตป่าชุมชนควรตรวจสอบมิให้มีการทับซ้อนกับพื้นที่ที่มีนิติสัมพันธ์กับรัฐตามกฎหมายอื่นๆ เช่น พื้นที่คำขอประทานบัตร พื้นที่ประทานบัตร พื้นที่อาชญาบัตร เป็นต้น</w:t>
            </w:r>
          </w:p>
          <w:p w:rsidR="00E5073A" w:rsidRPr="00E5073A" w:rsidRDefault="00E5073A" w:rsidP="00E5073A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5073A">
              <w:rPr>
                <w:rFonts w:ascii="TH SarabunIT๙" w:hAnsi="TH SarabunIT๙" w:cs="TH SarabunIT๙"/>
                <w:color w:val="000000"/>
                <w:sz w:val="28"/>
                <w:cs/>
              </w:rPr>
              <w:t>3) กรมทรัพยากรทางทะเลและชายฝั่ง</w:t>
            </w:r>
          </w:p>
          <w:p w:rsidR="00E5073A" w:rsidRDefault="00E5073A" w:rsidP="00E40C5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5073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ข้อเสนอแนะ</w:t>
            </w:r>
            <w:r w:rsidRPr="00E507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1) มาตรา 3 จากนิยามของคำว่า (1) </w:t>
            </w:r>
            <w:r w:rsidRPr="00E5073A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E5073A">
              <w:rPr>
                <w:rFonts w:ascii="TH SarabunIT๙" w:hAnsi="TH SarabunIT๙" w:cs="TH SarabunIT๙"/>
                <w:color w:val="000000"/>
                <w:sz w:val="28"/>
                <w:cs/>
              </w:rPr>
              <w:t>ป่า</w:t>
            </w:r>
            <w:r w:rsidRPr="00E5073A"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 w:rsidRPr="00E507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หมายความว่า พื้นที่ที่มีต้นไม้หรือพืชพันธ์หลากหลายชนิดขนาดต่างๆ ขึ้นอยู่ ... และ </w:t>
            </w:r>
            <w:r w:rsidRPr="00E5073A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E5073A">
              <w:rPr>
                <w:rFonts w:ascii="TH SarabunIT๙" w:hAnsi="TH SarabunIT๙" w:cs="TH SarabunIT๙"/>
                <w:color w:val="000000"/>
                <w:sz w:val="28"/>
                <w:cs/>
              </w:rPr>
              <w:t>ป่าชุมชน</w:t>
            </w:r>
            <w:r w:rsidRPr="00E5073A"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 w:rsidRPr="00E507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หมายความว่า ป่าที่ได้รับอนุมัติให้จัดตั้งตามพระราชบัญญัตินี้ ... แสดงว่า ป่าชุมชน ไม่รวมถึงป่า หรือ พื้นที่ที่มีพันธุ์ไม้ปลูกขึ้นอยู่น้อยชนิด ใช่หรือไม่ (2) </w:t>
            </w:r>
            <w:r w:rsidRPr="00E5073A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E5073A">
              <w:rPr>
                <w:rFonts w:ascii="TH SarabunIT๙" w:hAnsi="TH SarabunIT๙" w:cs="TH SarabunIT๙"/>
                <w:color w:val="000000"/>
                <w:sz w:val="28"/>
                <w:cs/>
              </w:rPr>
              <w:t>ของป่า</w:t>
            </w:r>
            <w:r w:rsidRPr="00E5073A"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 w:rsidRPr="00E507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หมายความว่า </w:t>
            </w:r>
            <w:r w:rsidRPr="00E5073A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สิ่งต่างๆ ที่เกิดขึ้นหรือมีอยู่ในป่า ... หมายรวมถึง สัตว์บกและสัตว์เลื้อยคลาน ด้วยหรือไม่ 2) มาตรา 13 </w:t>
            </w:r>
            <w:r w:rsidRPr="00E5073A">
              <w:rPr>
                <w:rFonts w:ascii="TH SarabunIT๙" w:hAnsi="TH SarabunIT๙" w:cs="TH SarabunIT๙"/>
                <w:color w:val="000000"/>
                <w:sz w:val="28"/>
              </w:rPr>
              <w:br/>
              <w:t>“</w:t>
            </w:r>
            <w:r w:rsidRPr="00E5073A">
              <w:rPr>
                <w:rFonts w:ascii="TH SarabunIT๙" w:hAnsi="TH SarabunIT๙" w:cs="TH SarabunIT๙"/>
                <w:color w:val="000000"/>
                <w:sz w:val="28"/>
                <w:cs/>
              </w:rPr>
              <w:t>ให้คณะกรรมการนโยบายป่าชุมชนได้รับเบี้ยประชุม ... ตามระเบียบที่ กค. กำหนด</w:t>
            </w:r>
            <w:r w:rsidRPr="00E5073A"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 w:rsidRPr="00E507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คณะกรรมการชุดอื่นๆ </w:t>
            </w:r>
            <w:r w:rsidRPr="00E5073A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(เช่น กรรมการฯ จังหวัด กรรมการสรรหาฯ) สามารถเบิกค่าใช้จ่ายดังกล่าวได้หรือไม่ 3) มาตรา 20 จำนวนบุคคลที่จะขอจัดตั้งป่าชุมชนตั้งแต่ห้าสิบคนขึ้นไป น่าจะเป็นจำนวนที่มากเกินไป 4) มาตรา 29 วรรคท้าย ... </w:t>
            </w:r>
            <w:r w:rsidRPr="00E5073A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E5073A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และให้กรมป่าไม้มอบหมายเจ้าหน้าที่ในสังกัดกรมป่าไม้ร่วมเป็นคณะกรรมการจำนวนหนึ่งคน</w:t>
            </w:r>
            <w:r w:rsidRPr="00E5073A"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 w:rsidRPr="00E5073A">
              <w:rPr>
                <w:rFonts w:ascii="TH SarabunIT๙" w:hAnsi="TH SarabunIT๙" w:cs="TH SarabunIT๙"/>
                <w:color w:val="000000"/>
                <w:sz w:val="28"/>
                <w:cs/>
              </w:rPr>
              <w:t>ควรให้เจ้าหน้าที่ในสังกัดกรมทรัพยากรทางทะเลและชายฝั่งร่วมเป็นคณะกรรมการ ในกรณีที่ป่าชุมชนนั้นอยู่ในป่าชาย</w:t>
            </w:r>
            <w:r w:rsidRPr="00E5073A">
              <w:rPr>
                <w:rFonts w:ascii="TH SarabunIT๙" w:hAnsi="TH SarabunIT๙" w:cs="TH SarabunIT๙"/>
                <w:color w:val="000000"/>
                <w:spacing w:val="-18"/>
                <w:sz w:val="28"/>
                <w:cs/>
              </w:rPr>
              <w:t>เลน 5) มาตรา 37</w:t>
            </w:r>
            <w:r w:rsidRPr="00E507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E5073A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E5073A">
              <w:rPr>
                <w:rFonts w:ascii="TH SarabunIT๙" w:hAnsi="TH SarabunIT๙" w:cs="TH SarabunIT๙"/>
                <w:color w:val="000000"/>
                <w:sz w:val="28"/>
                <w:cs/>
              </w:rPr>
              <w:t>ให้คณะกรรมการ ...</w:t>
            </w:r>
            <w:r w:rsidRPr="00E5073A">
              <w:rPr>
                <w:rFonts w:ascii="TH SarabunIT๙" w:hAnsi="TH SarabunIT๙" w:cs="TH SarabunIT๙"/>
                <w:color w:val="000000"/>
                <w:sz w:val="28"/>
              </w:rPr>
              <w:t>”</w:t>
            </w:r>
            <w:r w:rsidRPr="00E507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หมายถึง กรรมการชุดใด</w:t>
            </w:r>
          </w:p>
          <w:p w:rsidR="00E5073A" w:rsidRPr="00E5073A" w:rsidRDefault="00E5073A" w:rsidP="00E5073A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5073A">
              <w:rPr>
                <w:rFonts w:ascii="TH SarabunIT๙" w:hAnsi="TH SarabunIT๙" w:cs="TH SarabunIT๙"/>
                <w:color w:val="000000"/>
                <w:sz w:val="28"/>
                <w:cs/>
              </w:rPr>
              <w:t>4) กรมอุทยานแห่งชาติสัตว์ป่า และพันธุ์พืช</w:t>
            </w:r>
          </w:p>
          <w:p w:rsidR="00E5073A" w:rsidRPr="00E5073A" w:rsidRDefault="00E5073A" w:rsidP="00E5073A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5073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ข้อเสนอแนะ</w:t>
            </w:r>
            <w:r w:rsidRPr="00E507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เห็นด้วยกับข้อเสนอแนะของ สปช. โดยมีข้อเสนอแนะเพิ่มเติม ดังนี้</w:t>
            </w:r>
            <w:r w:rsidRPr="00E5073A">
              <w:rPr>
                <w:rFonts w:ascii="TH SarabunIT๙" w:hAnsi="TH SarabunIT๙" w:cs="TH SarabunIT๙"/>
                <w:color w:val="000000"/>
                <w:sz w:val="28"/>
              </w:rPr>
              <w:t xml:space="preserve"> 1</w:t>
            </w:r>
            <w:r w:rsidRPr="00E507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เห็นควรให้มีการดำเนินการป่าชุมชนในพื้นที่ป่าอนุรักษ์ 2) การแก้ไขปัญหาชุมชนในเขตอนุรักษ์ มีความเห็นสนับสนุนให้มีการดำเนินการตามรายงาน เรื่อง ปฏิรูปที่ดินและการจัดการที่ดินที่คณะกรรมาธิการปฏิรูปทรัพยากรธรรมชาติและสิ่งแวดล้อม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E507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เสนอดังนี้ (2.1) ผลักดันและเร่งรัด การดำเนินการการแก้ไขปัญหาที่ดินในพื้นที่ป่าอนุรักษ์ตามมติ ครม. เมื่อวันที่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E507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30 มิ.ย. 2541 ที่ได้กำหนดแนวทางและมาตรการไว้ให้บรรลุโดยเร็ว (2.2) กำหนดให้มีหน่วยงานหลักรับผิดชอบดำเนินการให้แล้วเสร็จตามนโยบายพร้อมทั้งจัดสรรงบประมาณเพื่อดำเนินการเป็นการการเฉพาะ (2.3) ในระหว่างที่ดำเนินการตามข้อ 2.1 ยังไม่แล้วเสร็จ ให้มีการช่วยเหลือราษฎรในพื้นที่ป่าอนุรักษ์ โดยยึดแนวพระราชดำริฯ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E5073A">
              <w:rPr>
                <w:rFonts w:ascii="TH SarabunIT๙" w:hAnsi="TH SarabunIT๙" w:cs="TH SarabunIT๙"/>
                <w:color w:val="000000"/>
                <w:sz w:val="28"/>
                <w:cs/>
              </w:rPr>
              <w:t>ตามหลักเศรษฐกิจพอเพียงที่เหมาะสมกับสภาพพื้นที่ พร้อมทั้งให้มีการแก้ไขระเบียบ ข้อกฎหมายที่เกี่ยวข้องเพื่อให้สามารถบังคับใช้ได้อย่างมีประสิทธิภาพและเอื้อต่อการปฏิบัติงานของพนักงานเจ้าหน้าที่ในการจัดระเบียบชุมชนในพื้นที่ป่าอนุรักษ์ได้อย่างมีประสิทธิผล</w:t>
            </w:r>
          </w:p>
          <w:p w:rsidR="00E5073A" w:rsidRPr="00E5073A" w:rsidRDefault="00E5073A" w:rsidP="00E5073A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507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 ข้อเสนอปฏิรูป </w:t>
            </w:r>
            <w:r w:rsidRPr="00E5073A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E5073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ระบบการจัดทำแผนที่กลาง 1 </w:t>
            </w:r>
            <w:r w:rsidRPr="00E5073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E5073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4000</w:t>
            </w:r>
            <w:r w:rsidRPr="00E507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โดยเร่งตรวจสอบแนวเขตที่ดินในพื้นที่แนวกันชนระหว่างที่ดินของรัฐกับเอกชน เพื่อลดปัญหาข้อพิพาทระหว่างภาครัฐและภาคประชาชน</w:t>
            </w:r>
          </w:p>
          <w:p w:rsidR="00E5073A" w:rsidRPr="00E5073A" w:rsidRDefault="00E5073A" w:rsidP="00E5073A">
            <w:pPr>
              <w:spacing w:after="12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5073A">
              <w:rPr>
                <w:rFonts w:ascii="TH SarabunIT๙" w:hAnsi="TH SarabunIT๙" w:cs="TH SarabunIT๙"/>
                <w:color w:val="000000"/>
                <w:sz w:val="28"/>
                <w:cs/>
              </w:rPr>
              <w:t>คค. กรมป่าไม้ กรมพัฒนานาสังคมและสวัสดิการ กรมธนารักษ์ กรมอุทยานแห่งชาติ สัตว์ป่า และพันธุ์พืช กรมทรัพยากรทางทะเลและชายฝั่ง สำนักงานนโยบายและแผนทรัพยากรธรรมชาติและสิ่งแวดล้อม สมช. สำนักงานปฏิรูปที่ดิน และกรมอุตสาหกรรมพื้นฐานและการเหมืองแร่เห็นชอบในหลักการของ สปช.</w:t>
            </w:r>
          </w:p>
          <w:p w:rsidR="00E5073A" w:rsidRDefault="00E5073A" w:rsidP="00E435C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5073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E5073A">
              <w:rPr>
                <w:rFonts w:ascii="TH SarabunIT๙" w:hAnsi="TH SarabunIT๙" w:cs="TH SarabunIT๙"/>
                <w:color w:val="000000"/>
                <w:sz w:val="28"/>
              </w:rPr>
              <w:t xml:space="preserve"> : </w:t>
            </w:r>
            <w:r w:rsidR="0061408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</w:t>
            </w:r>
            <w:r w:rsidR="00614088" w:rsidRPr="00756072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รับทราบผลการพิจารณาและผลการดำเนินการตาม</w:t>
            </w:r>
            <w:r w:rsidR="00614088" w:rsidRPr="00756072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ข้อเสนอ</w:t>
            </w:r>
            <w:r w:rsidR="00614088" w:rsidRPr="00614088">
              <w:rPr>
                <w:rFonts w:ascii="TH SarabunIT๙" w:hAnsi="TH SarabunIT๙" w:cs="TH SarabunIT๙"/>
                <w:color w:val="000000"/>
                <w:sz w:val="28"/>
                <w:cs/>
              </w:rPr>
              <w:t>แนะเพื่อการปฏิรูปตามมาตรา 31 ของรัฐธรรมนูญแห่งราชอาณาจักรไทย (เรื่อง ปฏิรูปที่ดินและการจัดการที่ดินและร่างพระราชบัญญัติป่าชุมชนนอกเขตอนุรักษ์ พ.ศ. ....)</w:t>
            </w:r>
            <w:r w:rsidR="0061408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ตามที่ ทส. เสนอ</w:t>
            </w:r>
          </w:p>
          <w:p w:rsidR="00614088" w:rsidRDefault="00614088" w:rsidP="00614088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ให้ สลค. ดำเนินการ ดังนี้</w:t>
            </w:r>
          </w:p>
          <w:p w:rsidR="00614088" w:rsidRDefault="00614088" w:rsidP="0061408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2.1 ส่งรายงานผลการพิจารณาของ ทส. ตามข้อ 1. ให้คณะกรรมการประสานงาน รวม 3 ฝ่าย (คณะรัฐมนตรี สภานิติบัญญัติแห่งชาติ และสภาขับเคลื่อนการปฏิรูปประเทศ) เพื่อพิจารณาความสอดคล้องและความเหมาะสมกับการปฏิรูปประเทศต่อไป</w:t>
            </w:r>
          </w:p>
          <w:p w:rsidR="00614088" w:rsidRPr="00E5073A" w:rsidRDefault="00614088" w:rsidP="0061408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2.2 แจ้ง สศช. ในฐานะฝ่ายเลขานุการร่วมคณะกรรมการจัดทำยุทธศาสตร์ชาติ เพื่อดำเนินการในส่วนที่เกี่ยวข้องต่อไป</w:t>
            </w:r>
          </w:p>
        </w:tc>
        <w:tc>
          <w:tcPr>
            <w:tcW w:w="5812" w:type="dxa"/>
          </w:tcPr>
          <w:p w:rsidR="00E5073A" w:rsidRPr="00E5073A" w:rsidRDefault="00E5073A" w:rsidP="00E435C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5073A" w:rsidRPr="00E5073A" w:rsidRDefault="00E5073A" w:rsidP="00E435C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5073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E507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E5073A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E507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ทส</w:t>
            </w:r>
            <w:proofErr w:type="gramStart"/>
            <w:r w:rsidRPr="00E5073A">
              <w:rPr>
                <w:rFonts w:ascii="TH SarabunIT๙" w:hAnsi="TH SarabunIT๙" w:cs="TH SarabunIT๙"/>
                <w:color w:val="000000"/>
                <w:sz w:val="28"/>
                <w:cs/>
              </w:rPr>
              <w:t>./</w:t>
            </w:r>
            <w:proofErr w:type="gramEnd"/>
            <w:r w:rsidRPr="00E5073A">
              <w:rPr>
                <w:rFonts w:ascii="TH SarabunIT๙" w:hAnsi="TH SarabunIT๙" w:cs="TH SarabunIT๙"/>
                <w:color w:val="000000"/>
                <w:sz w:val="28"/>
                <w:cs/>
              </w:rPr>
              <w:t>กษ. (สกม./พด./ส.ป.ก.)</w:t>
            </w:r>
          </w:p>
          <w:p w:rsidR="00E5073A" w:rsidRPr="00E5073A" w:rsidRDefault="00E5073A" w:rsidP="00E435C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5073A" w:rsidRPr="00E5073A" w:rsidRDefault="00E5073A" w:rsidP="00E435C5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5073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E5073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E5073A" w:rsidRPr="00E5073A" w:rsidRDefault="00E5073A" w:rsidP="00E435C5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507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ส่งเสริมให้ราษฎรได้มีสาวนร่วมรับรู้ในการอนุรักษ์ ฟื้นฟู และพัฒนาสภาพแวดล้อมทำให้เกิดกระบวนการมีส่วนร่วมของประชาชนและชุมชน </w:t>
            </w:r>
            <w:r w:rsidRPr="00E5073A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การกำหนดสิทธิหน้าที่ของชุมชนเพื่อร่วมมือกับหน่วยงานภาครัฐในการจัดการทรัพยากรอย่างยั่งยืน</w:t>
            </w:r>
          </w:p>
          <w:p w:rsidR="00E5073A" w:rsidRPr="00E5073A" w:rsidRDefault="00E5073A" w:rsidP="00E435C5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5073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E5073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E5073A" w:rsidRPr="00E5073A" w:rsidRDefault="00E5073A" w:rsidP="00E435C5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5073A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7F0E5B" w:rsidRDefault="007F0E5B" w:rsidP="007F0E5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7F0E5B" w:rsidRDefault="007F0E5B" w:rsidP="007F0E5B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37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20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กันยายน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7F0E5B" w:rsidRDefault="007F0E5B" w:rsidP="007F0E5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7F0E5B" w:rsidRPr="0084639A" w:rsidRDefault="007F0E5B" w:rsidP="007F0E5B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 (หากไม่ข้อทักท้วงให้ถือเป็นเรื่องที่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7F0E5B" w:rsidTr="00E435C5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E5B" w:rsidRDefault="007F0E5B" w:rsidP="00E435C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E5B" w:rsidRDefault="007F0E5B" w:rsidP="00E435C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7F0E5B" w:rsidTr="00E435C5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E5B" w:rsidRPr="001A2AE6" w:rsidRDefault="007F0E5B" w:rsidP="00E435C5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2009</w:t>
            </w:r>
            <w:r w:rsidRPr="001A2AE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59</w:t>
            </w:r>
          </w:p>
          <w:p w:rsidR="007F0E5B" w:rsidRPr="001A2AE6" w:rsidRDefault="007F0E5B" w:rsidP="00E435C5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F0E5B" w:rsidRPr="00B50F68" w:rsidRDefault="007F0E5B" w:rsidP="00E435C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s/>
              </w:rPr>
              <w:t>ผลการเยือนเวียดนามของรัฐมนตรีว่าการกระทรวงการต่างประเทศ</w:t>
            </w:r>
          </w:p>
          <w:p w:rsidR="007F0E5B" w:rsidRPr="00F2306C" w:rsidRDefault="007F0E5B" w:rsidP="00E435C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7F0E5B" w:rsidRDefault="007F0E5B" w:rsidP="00E435C5">
            <w:pPr>
              <w:tabs>
                <w:tab w:val="left" w:pos="851"/>
              </w:tabs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กต. เสนอ ครม. เพื่อทราบผลการเยือนเวียดนามของ รมว.กต. และมอบหมายให้ส่วนราชการที่เกี่ยวข้องเร่งรัดปฏิบัติให้เป็นไปตามผลการหารือให้เกิดผลที่เป็นรูปธรรมต่อไป</w:t>
            </w:r>
          </w:p>
          <w:p w:rsidR="007F0E5B" w:rsidRDefault="007F0E5B" w:rsidP="00E435C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A2AE6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7F0E5B" w:rsidRDefault="007F0E5B" w:rsidP="00E435C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กต. รายงานว่า รมว.กต. ได้เดินทางเยือนเวียดนามเพื่อเข้าร่วมการหารืออย่างไม่เป็นทางการระดับรัฐมนตรีต่างประเทศ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Foreign Ministers Retreat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ไทย-เวียดนาม ครั้งที่ 2 ณ กรุงฮานอย เวียดนาม ระหว่างวันที่ 7-9 ก.ค. 2559 ตามคำเชิญของนายฝ่าม บิ่งห์ มิงห์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Pham Binh Minh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รองนายกรัฐมนตรีและรัฐมนตรีว่าการกระทรวง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การต่างประเทศเวียดนาม สรุปได้ดังนี้</w:t>
            </w:r>
          </w:p>
          <w:p w:rsidR="007F0E5B" w:rsidRDefault="007F0E5B" w:rsidP="00E435C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</w:t>
            </w:r>
            <w:r w:rsidRPr="0022010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การเข้าเยี่ยมคารวะนายเหวียน ชวน ฟุก นายกรัฐมนตรีเวียดนาม</w:t>
            </w:r>
          </w:p>
          <w:p w:rsidR="007F0E5B" w:rsidRDefault="007F0E5B" w:rsidP="00E435C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1.1 ฝ่ายไทยได้เน้นย้ำว่า รัฐบาลไทยให้ความสำคัญกับเวียดนามในฐานะประเทศอาเซียนและเพื่อนบ้านที่ใกล้ชิด และได้นำความปรารถนาดีของนายกรัฐมนตรีไปยังนายกรัฐมนตรีเวียดนาม พร้อมทั้งย้ำคำเชิญของไทยให้พลเอก เจิ่น ด่าย กวาง ประธานาธิบดีเวียดนามและนายกรัฐมนตรีเวียดนามเยือนไทย</w:t>
            </w:r>
          </w:p>
          <w:p w:rsidR="007F0E5B" w:rsidRDefault="007F0E5B" w:rsidP="00E435C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1.2 </w:t>
            </w:r>
            <w:r w:rsidRPr="0022010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ความมั่นคง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ฝ่ายเวียดนามขอให้ไทยร่วมผลักดันให้มีการประชุมคณะกรรมการร่วมมือว่าด้วยความมั่นคงระหว่าง กห. -กระทรวงป้องกันประเทศเวียดนาม และการประชุมระหว่าง ตช. กับกระทรวงความมั่นคงสาธารณะเวียดนามครั้งแรก</w:t>
            </w:r>
          </w:p>
          <w:p w:rsidR="007F0E5B" w:rsidRDefault="007F0E5B" w:rsidP="00E435C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1.3 </w:t>
            </w:r>
            <w:r w:rsidRPr="0022010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การค้าการลงทุน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สองฝ่ายเห็นพ้องร่วมผลักดันให้มูลค่าการค้าระหว่างกันบรรลุเป้าหมาย 20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000 ล้านดอลลาร์สหรัฐ ภายในปี 2563 และเห็นพ้องที่จะส่งเสริมบทบาทของภาคเอกชนในการเป็นสะพานเชื่อมเศรษฐกิจระหว่างสองประเทศ</w:t>
            </w:r>
          </w:p>
          <w:p w:rsidR="00E40C50" w:rsidRDefault="00E40C50" w:rsidP="00E435C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F0E5B" w:rsidRDefault="007F0E5B" w:rsidP="00E435C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1.4 </w:t>
            </w:r>
            <w:r w:rsidRPr="005E11A2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การรักษาเสถียรภาพราคาข้าว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นายกรัฐมนตรีเวียดนามเน้นย้ำให้มีการเพิ่มความร่วมมือในการรักษาเสถียรภาพราคาข้าวระหว่างไทยกับเวียดนาม</w:t>
            </w:r>
          </w:p>
          <w:p w:rsidR="007F0E5B" w:rsidRDefault="007F0E5B" w:rsidP="00E435C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1.5 </w:t>
            </w:r>
            <w:r w:rsidRPr="005E11A2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แรงงาน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ฝ่ายเวียดนามขอให้ร่วมมือกันอย่างใกล้ชิดในการนำเข้าแรงงานเวียดนามมายังไทยอย่างถูกต้องตามกฎหมายภายใต้บันทึกข้อตกลงฯ และฝ่ายไทยได้เน้นย้ำว่า การจัดการเรื่องงาน ควรเน้นวิธีที่เป็นระบบ (การนำเข้าอย่างถูกกฎหมาย) และพิจารณาสาขาอาชีพตามอุปสงค์ในไทย</w:t>
            </w:r>
          </w:p>
          <w:p w:rsidR="007F0E5B" w:rsidRDefault="007F0E5B" w:rsidP="00E435C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1.6 การฉลองครบรอบ 40 ปี ความสัมพันธ์ทางการทูตไทย-เวียดนาม ฝ่ายเวียดนามเสนอให้มีการส่งเสริมการสอนภาษาไทยในเวียดนาม และการสอนภาษาเวียดนามในไทย ทั้งนี้ ยังได้ผลักดันความร่วมมือการท่องเที่ยว การศึกษา วัฒนธรรมและความสัมพันธ์ระดับประชาชน ซึ่งฝ่ายไทยรับที่จะหาแนวทางส่งเสริมให้นักท่องเที่ยวไทย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ไปเวียดนามมากขึ้น</w:t>
            </w:r>
          </w:p>
          <w:p w:rsidR="007F0E5B" w:rsidRDefault="007F0E5B" w:rsidP="00E435C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1.7 ความร่วมมือพหุภาคี</w:t>
            </w:r>
          </w:p>
          <w:p w:rsidR="007F0E5B" w:rsidRDefault="007F0E5B" w:rsidP="00E435C5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1.7.1 ประเด็นทะเลจีนใต้ ฝ่ายเวียดนามขอให้ไทยสนับสนุนให้อาเซียนมีจุดยืนร่วมกันเรื่องคำชี้ขาดของศาลอนุญาโตตุลาการระหว่างประเทศในวันที่ 12 ก.ค. 2559 และร่วมเร่งรัดหาข้อสรุปแนวปฏิบัติในทะเลจีนใต้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CoC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ซึ่งฝ่ายไทยเน้นย้ำว่า อาเซียนควรมีจุดยืนร่วมกัน และเสนอให้ทุกฝ่ายที่เกี่ยวข้องร่วมกันพิจารณาความเป็นไปได้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ในการหาทางออกให้แก่สถานการณ์ตึงเครียดในปัจจุบันด้วยการแสวงหา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พื้นที่ของสันติภาพ เสถียรภาพ และการพัฒนา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ในทะเลจีนใต้</w:t>
            </w:r>
          </w:p>
          <w:p w:rsidR="007F0E5B" w:rsidRDefault="007F0E5B" w:rsidP="00E435C5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1.7.2 การบริหารจัดการแม่น้ำโขง ฝ่ายเวียดนามขอให้ไทยร่วมมืออย่างใกล้ชิด และขอบคุณที่ไทยได้บริจาคเงินจำนวน 100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000 ดอลลาร์สหรัฐ ในการช่วยเหลือบรรเทาภัยแล้งและปัญหาการหนุนแทรกของน้ำเค็มในเวียดนาม</w:t>
            </w:r>
          </w:p>
          <w:p w:rsidR="007F0E5B" w:rsidRDefault="007F0E5B" w:rsidP="00E435C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</w:t>
            </w:r>
            <w:r w:rsidRPr="00C170DA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การหารืออย่างไม่เป็นทางการระดับรัฐมนตรีกระทรวงการต่างประเทศกับนายฝ่าม บิ่งห์ มิงห์ รองนายกรัฐมนตรีและรัฐมนตรีว่าการกระทรวงการต่างประเทศเวียดนาม</w:t>
            </w:r>
          </w:p>
          <w:p w:rsidR="007F0E5B" w:rsidRDefault="007F0E5B" w:rsidP="00E435C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2.1 สองฝ่ายเห็นพ้องใช้ประโยชน์จากกลไกทวิภาคีต่าง ๆ ที่มีอยู่อย่างเต็มที่เพื่อส่งเสริมความสัมพันธ์และความร่วมมือไทย-เวียดนาม</w:t>
            </w:r>
          </w:p>
          <w:p w:rsidR="007F0E5B" w:rsidRDefault="007F0E5B" w:rsidP="00E435C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2.2 การเมือง/ความมั่นคง ฝ่ายไทยยืนยันที่จะไม่อนุญาตให้บุคคลใดดำเนินกิจการที่เป็นการต่อต้านเวียดนามในไทย ฝ่ายเวียดนามขอให้ร่วมผลักดันการเจรจาสนธิสัญญาส่งผู้ร้ายข้ามแดน</w:t>
            </w:r>
          </w:p>
          <w:p w:rsidR="007F0E5B" w:rsidRDefault="007F0E5B" w:rsidP="00E435C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2.3 การแก้ไขปัญหาเรือประมงเวียดนามรุกล้ำเข้ามาทำประมงในน่านน้ำไทย ฝ่ายเวียดนามขอให้ไทยปฏิบัติต่อชาวประมงเวียดนามตามหลักมนุษยธรรม ส่งเสริมการจัดตั้ง </w:t>
            </w:r>
            <w:proofErr w:type="gramStart"/>
            <w:r>
              <w:rPr>
                <w:rFonts w:ascii="TH SarabunIT๙" w:hAnsi="TH SarabunIT๙" w:cs="TH SarabunIT๙"/>
                <w:color w:val="000000"/>
                <w:sz w:val="28"/>
              </w:rPr>
              <w:t>hotline</w:t>
            </w:r>
            <w:proofErr w:type="gramEnd"/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และผลักดันการจัดการประชุมร่วมระหว่างคณะทำงานฝ่ายไทยกับฝ่ายเวียดนามในโอกาสแรก ทั้งนี้ รมว.กต. ได้แจ้งให้ผลักดันความร่วมมือระหว่างกองทัพเรือของทั้งสองฝ่ายที่มีการลาดตระเวนร่วม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Joint patrol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เพื่อเป็นกลไกป้องปราม/แก้ไขปัญหานี้ในภายหลังด้วย</w:t>
            </w:r>
          </w:p>
          <w:p w:rsidR="007F0E5B" w:rsidRDefault="007F0E5B" w:rsidP="00E435C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2.4 การค้าการลงทุน สองฝ่ายยืนยันที่จะร่วมมือกันต่อไปในการเพิ่มพูนการค้าให้ถึง 20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000 ล้านดอลลาร์สหรัฐภายในปี 2563 เห็นพ้องส่งเสริมให้ภาคเอกชนไทยและภาคเอกชนเวียดนามร่วมมือในการลงทุนในประเทศที่สาม และฝ่ายไทยเน้นย้ำว่าการค้าการลงทุนในเวียดนามมีคุณภาพ มีความรับผิดชอบต่อสังคม และเป็นไปเพื่อการพัฒนาร่วมกัน ซึ่งฝ่ายเวียดนามยืนยันว่ารัฐบาลเวียดนามสนับสนุนการลงทุน และขอให้ไทยสนับสนุนให้บริษัทไทยมาลงทุนในสาขาที่เวียดนามต้องการมากขึ้น โดยเฉพาะการท่องเที่ยว การแปรรูปผลิตภัณฑ์การเกษตร และการสร้างแบรนด์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branding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อีกทั้งได้เชิญชวนไทยมาลงทุนในจังหวัดต่าง ๆ เช่น จังหวัดก่าเมา ในอุตสาหกรรมแปรรูปอาหารทะเล ทั้งนี้ ฝ่ายเวียดนามได้เน้นย้ำความสำคัญของโครงการโรงไฟฟ้าความร้อนของบริษัท กฟผ. อินเตอร์เนชั่นแนลที่จังหวัดกว่างจิ และโครงการกลั่นน้ำมันและปิโตรเคมีของบริษัท ปตท. ที่จังหวัดบิ่งห์ดิ่งห์ และขอให้ร่วมเร่งรัดจัดตั้งกลไกส่งเสริมและคุ้มครองการลงทุนอย่างไม่เป็นทางการระหว่างกัน</w:t>
            </w:r>
          </w:p>
          <w:p w:rsidR="007F0E5B" w:rsidRDefault="007F0E5B" w:rsidP="00E435C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2.5 ความเชื่อมโยง สองฝ่ายเห็นพ้องเร่งรัดการเปิดบริการรถโดยสารประจำทางไทย-ลาว-เวียดนาม การเปิดบริการเดินเรือชายฝั่งไทย-กัมพูชา-เวียดนาม และพิจารณาเพิ่มเที่ยวบินตรง</w:t>
            </w:r>
          </w:p>
          <w:p w:rsidR="007F0E5B" w:rsidRDefault="007F0E5B" w:rsidP="00E435C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2.6 การท่องเที่ยว สองฝ่ายเห็นพ้องส่งเสริมความเชื่อมโยงด้านการท่องเที่ยวในกรอบทวิภาคีอนุภูมิภาคลุ่มน้ำโขงและอาเซียน ฝ่ายเวียดนามขอให้ไทยส่งเสริมให้ชาวไทยท่องเที่ยวที่เวียดนามมากขึ้น</w:t>
            </w:r>
          </w:p>
          <w:p w:rsidR="007F0E5B" w:rsidRDefault="007F0E5B" w:rsidP="00E435C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2.7 ความสัมพันธ์ระดับประชาชน ฝ่ายไทยได้เน้นย้ำสายสัมพันธ์พิเศษระหว่างไทย-เวียดนาม และขอให้เวียดนามสนับสนุนให้เยาวชนของสองประเทศได้ทำความรู้จักเพื่อเสริมความแข็งแกร่ง</w:t>
            </w:r>
            <w:r w:rsidRPr="00E40C50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ให้กับความสัมพันธ์ระหว่างสองประเทศ</w:t>
            </w:r>
          </w:p>
          <w:p w:rsidR="007F0E5B" w:rsidRDefault="007F0E5B" w:rsidP="00E435C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2.8 การฉลองการครบรอบ 40 ปี ความสัมพันธ์ทางการทูตฯ สองฝ่ายเห็นพ้องสนับสนุนแผนการจัดงานวัฒนธรรมไทยในเวียดนาม และการจัดงานวัฒนธรรมเวียดนามในไทยในโอกาสดังกล่าว</w:t>
            </w:r>
          </w:p>
          <w:p w:rsidR="007F0E5B" w:rsidRDefault="007F0E5B" w:rsidP="00E435C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2.9 ความร่วมมือพหุภาคี</w:t>
            </w:r>
          </w:p>
          <w:p w:rsidR="007F0E5B" w:rsidRDefault="007F0E5B" w:rsidP="00E435C5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2.9.1 ประเด็นทะเลจีนใต้ ฝ่ายเวียดนามขอให้ไทยสนับสนุนให้อาเซียนมีจุดยืนเดียวกันในเรื่องคำชี้ขาดของศาลอนุญาโตตุลาการระหว่างประเทศในวันที่ 12 ก.ค. 2559 ฝ่ายไทยได้แจ้งว่า ไทยต้องการให้ทุกฝ่ายแก้ไขปัญหาอย่างสันติเพื่อความสงบสุขและเสถียรภาพของภูมิภาค โดยได้เสนอให้มีการพิจารณาร่วมกันจัดตั้ง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พื้นที่ของสันติภาพ เสถียรภาพ และการพัฒนา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ในทะเลจีนใต้ ซึ่งนายฝ่าม บิ่งห์ มิงห์ รองนายกรัฐมนตรีและรัฐมนตรีว่าการกระทรวงการต่างประเทศเวียดนามเห็นพ้องด้วย โดยเวียดนามได้พยายามเจรจาแก้ปัญหาข้อพิพาททางเขตแดนทางทะเลกับจีนผ่านกลไกทวิภาคีแล้ว แต่มีความยากลำบากมากในการหารือกับจีน</w:t>
            </w:r>
          </w:p>
          <w:p w:rsidR="00E40C50" w:rsidRDefault="007F0E5B" w:rsidP="00E435C5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2.9.2 การบริหารจัดการน้ำในแม่น้ำโขง ฝ่ายเวียดนามขอให้ไทยร่วมมืออย่างใกล้ชิด โดยเฉพาะการติดตามการพัฒนาโครงการผลิตไฟฟ้าในแม่น้ำโขง ในกรอบ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Mekong River Commission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MRC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  <w:p w:rsidR="007F0E5B" w:rsidRDefault="007F0E5B" w:rsidP="00E435C5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2.9.3 ฝ่ายเวียดนามขอให้ไทยสนับสนุนเวียดนามในการเป็นเจ้าภาพจัดการประชุม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APEC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ในปี 2560 การสมัครตำแหน่งสมาชิกของสภาบริหารสหภาพสากลไปรษณีย์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UPU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วาระปี 2560-2563 และตำแหน่งสมาชิกคณะกรรมาธิการกฎหมายระหว่างประเทศ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ILC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วาระปี 2560-2564 และขอบคุณไทยที่สนับสนุนเวียดนามในการสมัครเป็นสมาชิกไม่ถาวรของคณะมนตรีความมั่นคงแห่งสหประชาชาติ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UNSC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วาระปี 2563-2564</w:t>
            </w:r>
          </w:p>
          <w:p w:rsidR="007F0E5B" w:rsidRDefault="007F0E5B" w:rsidP="00E435C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 </w:t>
            </w:r>
            <w:r w:rsidRPr="005C0C2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การพบหารือกับผู้แทนนักธุรกิจไทย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รมว.กต. เน้นย้ำความสำคัญของบทบาทของภาคเอกชนในการส่งเสริมการค้าการลงทุนไทย-เวียดนาม และกล่าวว่ารัฐบาลพร้อมสนับสนุนให้สภาธุรกิจไทย-เวียดนาม และการจัดตั้งคณะกรรมการร่วมภาครัฐและภาคเอกชนที่เวียดนามเพื่อส่งเสริมการส่งออกและการลงทุน ภายใต้กลไกประสานพลังประชารัฐในการส่งเสริมความร่วมมือกับภาครัฐและภาคเอกชนในเวียดนาม ตามแนวคิด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proofErr w:type="gramStart"/>
            <w:r>
              <w:rPr>
                <w:rFonts w:ascii="TH SarabunIT๙" w:hAnsi="TH SarabunIT๙" w:cs="TH SarabunIT๙"/>
                <w:color w:val="000000"/>
                <w:sz w:val="28"/>
              </w:rPr>
              <w:t>stronger</w:t>
            </w:r>
            <w:proofErr w:type="gramEnd"/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together”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ของนายกรัฐมนตรี นอกจากนี้ รมว.กต. ได้รับฟังปัญหาโครงการลงทุนไทยในเวียดนามและแลกเปลี่ยนความเห็นในเรื่องการส่งเสริมวิสาหกิจขนาดกลางและขนาดย่อม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SMEs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ไทยมายังเวียดนามด้วย โดยเห็นว่าควรส่งเสริมให้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SMEs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ไทยเข้าไปหาลู่ทางธุรกิจในเวียดนามในลักษณะเป็น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cluster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มากยิ่งขึ้น และได้ขอให้บริษัทขนาดใหญ่ของไทยช่วยเหลือ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SMEs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ให้เข้าไปค้าขายลงทุนในเวียดนามเพิ่มขึ้นด้วย</w:t>
            </w:r>
          </w:p>
          <w:p w:rsidR="007F0E5B" w:rsidRDefault="007F0E5B" w:rsidP="00E435C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 การแถลงข่าวต่อสื่อมวลชนเวียดนาม รมว.กต. ได้รับเชิญให้กล่าวสุนทรพจน์หัวข้อ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“Thailand-Vietnam : Fostering Economic Cooperation for Shared Prosperity”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โดยได้ย้ำถึงความสัมพันธ์ที่ใกล้ชิดระหว่างไทยกับเวียดนาม โดยเฉพาะอย่างยิ่งด้านเศรษฐกิจภาพลักษณ์ที่ดีที่ธุรกิจไทยมีต่อประเทศและประชาชนเวียดนาม และได้ขอให้ภาคธุรกิจสองประเทศร่วมมือกันใกล้ชิดยิ่งขึ้น รวมทั้งใช้ประโยชน์จากกลไกความร่วมมือ ซึ่งผู้แทนภาคเอกชนที่ร่วมแถลงข่าวได้กล่าวย้ำถึงความพร้อมที่จะให้ความช่วยเหลือพัฒนาเวียดนาม รวมทั้งขีดความสามารถการแข่งขันแก่ภาคเอกชนและทรัพยากรมนุษย์ของเวียดนาม และจะส่งเสริมกิจกรรมเพื่อสังคม ในเวียดนามให้มากขึ้น</w:t>
            </w:r>
          </w:p>
          <w:p w:rsidR="007F0E5B" w:rsidRDefault="007F0E5B" w:rsidP="00E435C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5. รมว.กต. ได้เชิญนายกรัฐมนตรีเวียดนามเข้าร่วมการประชุมสุดยอดกรอบความร่วมมือเอเชีย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ACD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ครั้งที่ 2 ระหว่างวันที่ 9-10 ต.ค. 2559 ที่ไทย และเชิญรองนายกรัฐมนตรีและรัฐมนตรีว่าการกระทรวงการต่างประเทศเวียดนามเข้าร่วมการประชุมระดับรัฐมนตรีอาเซียน-อียู ครั้งที่ 21 ที่ไทย ระหว่างวันที่ 13-14 ต.ค. 2559 ด้วย รวมถึงได้มีโอกาสพบหารือกับทีมไทย โดยได้กล่าวสรุปผลการหารือ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Foreign Ministers’ Retreat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ครั้งที่ 2 และแลกเปลี่ยนข้อคิดเห็นกับทีมไทยเรื่องแนวทางการส่งเสริมความร่วมมือกับเวียดนาม</w:t>
            </w:r>
          </w:p>
          <w:p w:rsidR="007F0E5B" w:rsidRPr="007C2CD7" w:rsidRDefault="007F0E5B" w:rsidP="00E435C5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6. ผลการเยือนดังกล่าวเกี่ยวข้องกับการปฏิสัมพันธ์ทางเศรษฐกิจ ความมั่นคงและสังคมระหว่างไทยกับเวียดนาม จำเป็นต้องนำเสนอ ครม. พิจารณามอบหมายหน่วยงานที่เกี่ยวข้องเร่งดำเนินการให้เป็นรูปธรรมโดยเร็ว</w:t>
            </w:r>
          </w:p>
          <w:p w:rsidR="007F0E5B" w:rsidRPr="008F0BD3" w:rsidRDefault="007F0E5B" w:rsidP="00E435C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847D7F">
              <w:rPr>
                <w:rFonts w:ascii="TH SarabunIT๙" w:hAnsi="TH SarabunIT๙" w:cs="TH SarabunIT๙" w:hint="cs"/>
                <w:sz w:val="28"/>
                <w:cs/>
              </w:rPr>
              <w:t>รับทราบผลการเยือนเวียดนามของรัฐมนตรีว่าการกระทรวงการต่างประเทศและให้ส่วนราชการที่เกี่ยวข้องดำเนินการตามที่ กต. เสนอ ทั้งนี้ ให้ กต. กก. กษ. พณ. รง. อก. และหน่วยงานที่เกี่ยวข้องรับความเห็นของ ทส. และ สศช. ไปประกอบการพิจารณาดำเนินการในส่วนที่เกี่ยวข้องต่อไปด้วย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E5B" w:rsidRDefault="007F0E5B" w:rsidP="00E435C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F0E5B" w:rsidRPr="00EA3169" w:rsidRDefault="007F0E5B" w:rsidP="00E435C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กต</w:t>
            </w:r>
            <w:proofErr w:type="gramStart"/>
            <w:r>
              <w:rPr>
                <w:rFonts w:ascii="TH SarabunIT๙" w:hAnsi="TH SarabunIT๙" w:cs="TH SarabunIT๙" w:hint="cs"/>
                <w:sz w:val="28"/>
                <w:cs/>
              </w:rPr>
              <w:t>./</w:t>
            </w:r>
            <w:proofErr w:type="gramEnd"/>
            <w:r>
              <w:rPr>
                <w:rFonts w:ascii="TH SarabunIT๙" w:hAnsi="TH SarabunIT๙" w:cs="TH SarabunIT๙" w:hint="cs"/>
                <w:sz w:val="28"/>
                <w:cs/>
              </w:rPr>
              <w:t>กษ. (</w:t>
            </w:r>
            <w:r>
              <w:rPr>
                <w:rFonts w:ascii="TH SarabunIT๙" w:hAnsi="TH SarabunIT๙" w:cs="TH SarabunIT๙"/>
                <w:sz w:val="28"/>
                <w:cs/>
              </w:rPr>
              <w:t>สก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7F0E5B" w:rsidRDefault="007F0E5B" w:rsidP="00E435C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7F0E5B" w:rsidRDefault="007F0E5B" w:rsidP="00E435C5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7F0E5B" w:rsidRPr="009B50A6" w:rsidRDefault="007F0E5B" w:rsidP="00E435C5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เพื่อทราบผลการเยือนเวียดนามของ รมว.กต.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มอบหมายให้ส่วนราชการที่เกี่ยวข้องเร่งรัดปฏิบัติให้เป็นไปตามผลการหารือให้เกิดผลที่เป็นรูปธรรมต่อไป</w:t>
            </w:r>
          </w:p>
          <w:p w:rsidR="007F0E5B" w:rsidRDefault="007F0E5B" w:rsidP="00E435C5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7F0E5B" w:rsidRPr="00630111" w:rsidRDefault="007F0E5B" w:rsidP="00E435C5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2127FD" w:rsidRDefault="002127FD">
      <w:pPr>
        <w:rPr>
          <w:cs/>
        </w:rPr>
      </w:pPr>
    </w:p>
    <w:sectPr w:rsidR="002127FD" w:rsidSect="001C35E3">
      <w:footerReference w:type="default" r:id="rId8"/>
      <w:pgSz w:w="16838" w:h="11906" w:orient="landscape"/>
      <w:pgMar w:top="1418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58C" w:rsidRDefault="00AC758C" w:rsidP="00126139">
      <w:pPr>
        <w:spacing w:after="0" w:line="240" w:lineRule="auto"/>
      </w:pPr>
      <w:r>
        <w:separator/>
      </w:r>
    </w:p>
  </w:endnote>
  <w:endnote w:type="continuationSeparator" w:id="1">
    <w:p w:rsidR="00AC758C" w:rsidRDefault="00AC758C" w:rsidP="0012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1210"/>
      <w:docPartObj>
        <w:docPartGallery w:val="Page Numbers (Bottom of Page)"/>
        <w:docPartUnique/>
      </w:docPartObj>
    </w:sdtPr>
    <w:sdtContent>
      <w:p w:rsidR="00AC758C" w:rsidRDefault="00435A98">
        <w:pPr>
          <w:pStyle w:val="a6"/>
          <w:jc w:val="right"/>
        </w:pPr>
        <w:r w:rsidRPr="00126139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="00AC758C" w:rsidRPr="00126139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126139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371A00" w:rsidRPr="00371A00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</w:t>
        </w:r>
        <w:r w:rsidRPr="00126139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AC758C" w:rsidRDefault="00AC75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58C" w:rsidRDefault="00AC758C" w:rsidP="00126139">
      <w:pPr>
        <w:spacing w:after="0" w:line="240" w:lineRule="auto"/>
      </w:pPr>
      <w:r>
        <w:separator/>
      </w:r>
    </w:p>
  </w:footnote>
  <w:footnote w:type="continuationSeparator" w:id="1">
    <w:p w:rsidR="00AC758C" w:rsidRDefault="00AC758C" w:rsidP="00126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6121"/>
    <w:multiLevelType w:val="hybridMultilevel"/>
    <w:tmpl w:val="3AB6A82E"/>
    <w:lvl w:ilvl="0" w:tplc="88B8636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87195"/>
    <w:rsid w:val="000077E9"/>
    <w:rsid w:val="000376B3"/>
    <w:rsid w:val="0006712B"/>
    <w:rsid w:val="0007333B"/>
    <w:rsid w:val="00075D23"/>
    <w:rsid w:val="00090A74"/>
    <w:rsid w:val="000C0F1F"/>
    <w:rsid w:val="000D4514"/>
    <w:rsid w:val="000E0791"/>
    <w:rsid w:val="000E478B"/>
    <w:rsid w:val="000E4B2D"/>
    <w:rsid w:val="000F2827"/>
    <w:rsid w:val="00126139"/>
    <w:rsid w:val="001430FB"/>
    <w:rsid w:val="001627B2"/>
    <w:rsid w:val="001672FB"/>
    <w:rsid w:val="00171D4B"/>
    <w:rsid w:val="00181B78"/>
    <w:rsid w:val="00181D35"/>
    <w:rsid w:val="0018207C"/>
    <w:rsid w:val="00182C9C"/>
    <w:rsid w:val="00187195"/>
    <w:rsid w:val="00194038"/>
    <w:rsid w:val="00197AF3"/>
    <w:rsid w:val="00197C39"/>
    <w:rsid w:val="001A7ECB"/>
    <w:rsid w:val="001B2171"/>
    <w:rsid w:val="001B411A"/>
    <w:rsid w:val="001B4759"/>
    <w:rsid w:val="001C208C"/>
    <w:rsid w:val="001C2B62"/>
    <w:rsid w:val="001C2C1C"/>
    <w:rsid w:val="001C35E3"/>
    <w:rsid w:val="001C44F7"/>
    <w:rsid w:val="001C71FA"/>
    <w:rsid w:val="001D5074"/>
    <w:rsid w:val="001D54ED"/>
    <w:rsid w:val="001D77F8"/>
    <w:rsid w:val="001E2EBE"/>
    <w:rsid w:val="001F0E74"/>
    <w:rsid w:val="00202DC7"/>
    <w:rsid w:val="002056E1"/>
    <w:rsid w:val="00205F4B"/>
    <w:rsid w:val="00210076"/>
    <w:rsid w:val="00211A01"/>
    <w:rsid w:val="002127FD"/>
    <w:rsid w:val="00217BF2"/>
    <w:rsid w:val="00224CB7"/>
    <w:rsid w:val="00230C8D"/>
    <w:rsid w:val="00253D5A"/>
    <w:rsid w:val="002645E4"/>
    <w:rsid w:val="0026597B"/>
    <w:rsid w:val="002756D2"/>
    <w:rsid w:val="002812E6"/>
    <w:rsid w:val="00290A67"/>
    <w:rsid w:val="00295CAF"/>
    <w:rsid w:val="002A57AE"/>
    <w:rsid w:val="002A63AD"/>
    <w:rsid w:val="002B53BD"/>
    <w:rsid w:val="002C543C"/>
    <w:rsid w:val="002C55BF"/>
    <w:rsid w:val="002F497F"/>
    <w:rsid w:val="003178F7"/>
    <w:rsid w:val="00324F2E"/>
    <w:rsid w:val="003256D9"/>
    <w:rsid w:val="003320C9"/>
    <w:rsid w:val="00336ADA"/>
    <w:rsid w:val="00345DFE"/>
    <w:rsid w:val="00346161"/>
    <w:rsid w:val="00353D10"/>
    <w:rsid w:val="00357E84"/>
    <w:rsid w:val="00361EF9"/>
    <w:rsid w:val="00364033"/>
    <w:rsid w:val="00371A00"/>
    <w:rsid w:val="00374754"/>
    <w:rsid w:val="003917CB"/>
    <w:rsid w:val="003A1902"/>
    <w:rsid w:val="003A6FFF"/>
    <w:rsid w:val="003B5754"/>
    <w:rsid w:val="003C197E"/>
    <w:rsid w:val="003C2BAC"/>
    <w:rsid w:val="003F3AE1"/>
    <w:rsid w:val="003F6570"/>
    <w:rsid w:val="00400B72"/>
    <w:rsid w:val="0040136A"/>
    <w:rsid w:val="004206CA"/>
    <w:rsid w:val="00420B6C"/>
    <w:rsid w:val="00431DCF"/>
    <w:rsid w:val="004341E4"/>
    <w:rsid w:val="00435A98"/>
    <w:rsid w:val="00444B41"/>
    <w:rsid w:val="00446A73"/>
    <w:rsid w:val="0045331A"/>
    <w:rsid w:val="004562FB"/>
    <w:rsid w:val="0048229C"/>
    <w:rsid w:val="00485951"/>
    <w:rsid w:val="00487EC5"/>
    <w:rsid w:val="00491834"/>
    <w:rsid w:val="0049496B"/>
    <w:rsid w:val="00497775"/>
    <w:rsid w:val="004A2A1C"/>
    <w:rsid w:val="004A50CD"/>
    <w:rsid w:val="004A5B70"/>
    <w:rsid w:val="004B05CF"/>
    <w:rsid w:val="004B3E14"/>
    <w:rsid w:val="004B7E19"/>
    <w:rsid w:val="004D24F0"/>
    <w:rsid w:val="004D797A"/>
    <w:rsid w:val="004E0721"/>
    <w:rsid w:val="004E2264"/>
    <w:rsid w:val="004E43BD"/>
    <w:rsid w:val="00502239"/>
    <w:rsid w:val="00502E68"/>
    <w:rsid w:val="00504C34"/>
    <w:rsid w:val="005070CC"/>
    <w:rsid w:val="00507B45"/>
    <w:rsid w:val="005162FF"/>
    <w:rsid w:val="00516AF2"/>
    <w:rsid w:val="005251C1"/>
    <w:rsid w:val="00530C52"/>
    <w:rsid w:val="00533685"/>
    <w:rsid w:val="00537C74"/>
    <w:rsid w:val="00552587"/>
    <w:rsid w:val="00565744"/>
    <w:rsid w:val="00570A50"/>
    <w:rsid w:val="00571885"/>
    <w:rsid w:val="00573EB7"/>
    <w:rsid w:val="005741A2"/>
    <w:rsid w:val="00586E4E"/>
    <w:rsid w:val="0059688F"/>
    <w:rsid w:val="005A2EB9"/>
    <w:rsid w:val="005C1E82"/>
    <w:rsid w:val="005C68BB"/>
    <w:rsid w:val="005C6B1C"/>
    <w:rsid w:val="005C7ED4"/>
    <w:rsid w:val="005D3E79"/>
    <w:rsid w:val="005D702F"/>
    <w:rsid w:val="005F18E0"/>
    <w:rsid w:val="005F7C4B"/>
    <w:rsid w:val="00600E55"/>
    <w:rsid w:val="00605D95"/>
    <w:rsid w:val="00614088"/>
    <w:rsid w:val="00615015"/>
    <w:rsid w:val="00617687"/>
    <w:rsid w:val="0063518B"/>
    <w:rsid w:val="00655E8D"/>
    <w:rsid w:val="006A329A"/>
    <w:rsid w:val="006A7EDA"/>
    <w:rsid w:val="006B7C6D"/>
    <w:rsid w:val="006D0E1F"/>
    <w:rsid w:val="006E2C56"/>
    <w:rsid w:val="006E2C63"/>
    <w:rsid w:val="006E3AEF"/>
    <w:rsid w:val="006E6083"/>
    <w:rsid w:val="006F6135"/>
    <w:rsid w:val="007052A2"/>
    <w:rsid w:val="007103A7"/>
    <w:rsid w:val="007203EA"/>
    <w:rsid w:val="00725EEC"/>
    <w:rsid w:val="007321AF"/>
    <w:rsid w:val="007345F6"/>
    <w:rsid w:val="00736769"/>
    <w:rsid w:val="0075015B"/>
    <w:rsid w:val="00755174"/>
    <w:rsid w:val="00756072"/>
    <w:rsid w:val="00756BDF"/>
    <w:rsid w:val="007674A9"/>
    <w:rsid w:val="007729BA"/>
    <w:rsid w:val="007846B6"/>
    <w:rsid w:val="007932A5"/>
    <w:rsid w:val="007A5B09"/>
    <w:rsid w:val="007A5C65"/>
    <w:rsid w:val="007B1EF4"/>
    <w:rsid w:val="007C3DC7"/>
    <w:rsid w:val="007C7679"/>
    <w:rsid w:val="007D4475"/>
    <w:rsid w:val="007D6CE0"/>
    <w:rsid w:val="007E1999"/>
    <w:rsid w:val="007E692F"/>
    <w:rsid w:val="007F0E5B"/>
    <w:rsid w:val="007F5E93"/>
    <w:rsid w:val="008138E7"/>
    <w:rsid w:val="0081607C"/>
    <w:rsid w:val="0082026C"/>
    <w:rsid w:val="00822022"/>
    <w:rsid w:val="00842AD1"/>
    <w:rsid w:val="008452C9"/>
    <w:rsid w:val="00847D7F"/>
    <w:rsid w:val="00873320"/>
    <w:rsid w:val="00877CDE"/>
    <w:rsid w:val="008A2071"/>
    <w:rsid w:val="008A452E"/>
    <w:rsid w:val="008C4624"/>
    <w:rsid w:val="008C4C72"/>
    <w:rsid w:val="008C7DA0"/>
    <w:rsid w:val="008D0906"/>
    <w:rsid w:val="008D3CD8"/>
    <w:rsid w:val="008F23CE"/>
    <w:rsid w:val="008F47E1"/>
    <w:rsid w:val="008F6A1E"/>
    <w:rsid w:val="008F7C35"/>
    <w:rsid w:val="00907A52"/>
    <w:rsid w:val="00911F81"/>
    <w:rsid w:val="00921E80"/>
    <w:rsid w:val="00925840"/>
    <w:rsid w:val="00934A90"/>
    <w:rsid w:val="009606F0"/>
    <w:rsid w:val="0096381A"/>
    <w:rsid w:val="009642C5"/>
    <w:rsid w:val="00981B7B"/>
    <w:rsid w:val="00992DCC"/>
    <w:rsid w:val="009932E8"/>
    <w:rsid w:val="009A0039"/>
    <w:rsid w:val="009A02FB"/>
    <w:rsid w:val="009A15AC"/>
    <w:rsid w:val="009A52B9"/>
    <w:rsid w:val="009A70E6"/>
    <w:rsid w:val="009B50A1"/>
    <w:rsid w:val="009B5D21"/>
    <w:rsid w:val="009C7645"/>
    <w:rsid w:val="009D5EAF"/>
    <w:rsid w:val="009E3709"/>
    <w:rsid w:val="00A02580"/>
    <w:rsid w:val="00A0665B"/>
    <w:rsid w:val="00A12873"/>
    <w:rsid w:val="00A16811"/>
    <w:rsid w:val="00A52990"/>
    <w:rsid w:val="00A53078"/>
    <w:rsid w:val="00A5446A"/>
    <w:rsid w:val="00A66985"/>
    <w:rsid w:val="00A72154"/>
    <w:rsid w:val="00A8557C"/>
    <w:rsid w:val="00A9242F"/>
    <w:rsid w:val="00A92E18"/>
    <w:rsid w:val="00AA3AF9"/>
    <w:rsid w:val="00AC758C"/>
    <w:rsid w:val="00AD3474"/>
    <w:rsid w:val="00AD6227"/>
    <w:rsid w:val="00AE498B"/>
    <w:rsid w:val="00AF1234"/>
    <w:rsid w:val="00AF589F"/>
    <w:rsid w:val="00B1369C"/>
    <w:rsid w:val="00B30D8F"/>
    <w:rsid w:val="00B30FE8"/>
    <w:rsid w:val="00B33BA6"/>
    <w:rsid w:val="00B4652E"/>
    <w:rsid w:val="00B62E88"/>
    <w:rsid w:val="00B641B5"/>
    <w:rsid w:val="00B663A1"/>
    <w:rsid w:val="00B731D9"/>
    <w:rsid w:val="00B765ED"/>
    <w:rsid w:val="00B82466"/>
    <w:rsid w:val="00BA4536"/>
    <w:rsid w:val="00BA484A"/>
    <w:rsid w:val="00BB7456"/>
    <w:rsid w:val="00BC36D2"/>
    <w:rsid w:val="00BC3E91"/>
    <w:rsid w:val="00BC44B8"/>
    <w:rsid w:val="00BD64A3"/>
    <w:rsid w:val="00BE3FED"/>
    <w:rsid w:val="00BF1EF4"/>
    <w:rsid w:val="00BF2368"/>
    <w:rsid w:val="00BF5B5B"/>
    <w:rsid w:val="00C13D7A"/>
    <w:rsid w:val="00C1440A"/>
    <w:rsid w:val="00C24C4B"/>
    <w:rsid w:val="00C2618B"/>
    <w:rsid w:val="00C30699"/>
    <w:rsid w:val="00C40816"/>
    <w:rsid w:val="00C426E8"/>
    <w:rsid w:val="00C54026"/>
    <w:rsid w:val="00C571EE"/>
    <w:rsid w:val="00C62F94"/>
    <w:rsid w:val="00C669E4"/>
    <w:rsid w:val="00C706CB"/>
    <w:rsid w:val="00C73206"/>
    <w:rsid w:val="00C82FF4"/>
    <w:rsid w:val="00C901FB"/>
    <w:rsid w:val="00C90B06"/>
    <w:rsid w:val="00C90ED7"/>
    <w:rsid w:val="00C95B7D"/>
    <w:rsid w:val="00CA52B4"/>
    <w:rsid w:val="00CB34A9"/>
    <w:rsid w:val="00CC57A8"/>
    <w:rsid w:val="00CD1AB6"/>
    <w:rsid w:val="00CD7B7C"/>
    <w:rsid w:val="00CE1228"/>
    <w:rsid w:val="00CE1ABC"/>
    <w:rsid w:val="00CF4241"/>
    <w:rsid w:val="00D066BB"/>
    <w:rsid w:val="00D221B2"/>
    <w:rsid w:val="00D23155"/>
    <w:rsid w:val="00D24270"/>
    <w:rsid w:val="00D25A6A"/>
    <w:rsid w:val="00D31803"/>
    <w:rsid w:val="00D334B0"/>
    <w:rsid w:val="00D438A2"/>
    <w:rsid w:val="00D61C1C"/>
    <w:rsid w:val="00D663E0"/>
    <w:rsid w:val="00D728B0"/>
    <w:rsid w:val="00D83A8E"/>
    <w:rsid w:val="00D9616C"/>
    <w:rsid w:val="00D9710D"/>
    <w:rsid w:val="00DA1312"/>
    <w:rsid w:val="00DB41C4"/>
    <w:rsid w:val="00DD2FAC"/>
    <w:rsid w:val="00DD358D"/>
    <w:rsid w:val="00DD5C75"/>
    <w:rsid w:val="00DD7361"/>
    <w:rsid w:val="00DD7D74"/>
    <w:rsid w:val="00DE0199"/>
    <w:rsid w:val="00DE1D53"/>
    <w:rsid w:val="00DE5C7F"/>
    <w:rsid w:val="00DE76FB"/>
    <w:rsid w:val="00DF544F"/>
    <w:rsid w:val="00E23022"/>
    <w:rsid w:val="00E258A2"/>
    <w:rsid w:val="00E258AE"/>
    <w:rsid w:val="00E26861"/>
    <w:rsid w:val="00E26F60"/>
    <w:rsid w:val="00E32BD8"/>
    <w:rsid w:val="00E40C50"/>
    <w:rsid w:val="00E435C5"/>
    <w:rsid w:val="00E4365A"/>
    <w:rsid w:val="00E45A80"/>
    <w:rsid w:val="00E5073A"/>
    <w:rsid w:val="00E50D0D"/>
    <w:rsid w:val="00E57C4C"/>
    <w:rsid w:val="00E61C88"/>
    <w:rsid w:val="00E7079F"/>
    <w:rsid w:val="00E70D45"/>
    <w:rsid w:val="00E74B3E"/>
    <w:rsid w:val="00E843DE"/>
    <w:rsid w:val="00E85F6E"/>
    <w:rsid w:val="00E97D56"/>
    <w:rsid w:val="00EA4802"/>
    <w:rsid w:val="00EA6052"/>
    <w:rsid w:val="00EA7E0D"/>
    <w:rsid w:val="00EB258E"/>
    <w:rsid w:val="00EB2CD2"/>
    <w:rsid w:val="00EC3270"/>
    <w:rsid w:val="00EE0559"/>
    <w:rsid w:val="00EE7FB0"/>
    <w:rsid w:val="00F14344"/>
    <w:rsid w:val="00F15B05"/>
    <w:rsid w:val="00F2421A"/>
    <w:rsid w:val="00F26E6B"/>
    <w:rsid w:val="00F27585"/>
    <w:rsid w:val="00F34296"/>
    <w:rsid w:val="00F34A14"/>
    <w:rsid w:val="00F34C1E"/>
    <w:rsid w:val="00F44570"/>
    <w:rsid w:val="00F45B62"/>
    <w:rsid w:val="00F52BD2"/>
    <w:rsid w:val="00F55B80"/>
    <w:rsid w:val="00F65566"/>
    <w:rsid w:val="00F720FD"/>
    <w:rsid w:val="00F7482D"/>
    <w:rsid w:val="00F86157"/>
    <w:rsid w:val="00F92C73"/>
    <w:rsid w:val="00F93190"/>
    <w:rsid w:val="00F94C76"/>
    <w:rsid w:val="00FA3094"/>
    <w:rsid w:val="00FA4E79"/>
    <w:rsid w:val="00FA6044"/>
    <w:rsid w:val="00FA7F14"/>
    <w:rsid w:val="00FD31A9"/>
    <w:rsid w:val="00FD4752"/>
    <w:rsid w:val="00FD6582"/>
    <w:rsid w:val="00FE0239"/>
    <w:rsid w:val="00FE4814"/>
    <w:rsid w:val="00FF1A1E"/>
    <w:rsid w:val="00FF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B8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4B8"/>
    <w:pPr>
      <w:spacing w:after="0" w:line="240" w:lineRule="auto"/>
    </w:pPr>
    <w:rPr>
      <w:rFonts w:ascii="TH SarabunIT๙" w:eastAsia="Calibri" w:hAnsi="TH SarabunIT๙" w:cs="TH SarabunIT๙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26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126139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126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26139"/>
    <w:rPr>
      <w:rFonts w:ascii="Calibri" w:eastAsia="Calibri" w:hAnsi="Calibri" w:cs="Cordia New"/>
    </w:rPr>
  </w:style>
  <w:style w:type="paragraph" w:styleId="a8">
    <w:name w:val="List Paragraph"/>
    <w:basedOn w:val="a"/>
    <w:link w:val="a9"/>
    <w:uiPriority w:val="34"/>
    <w:qFormat/>
    <w:rsid w:val="008452C9"/>
    <w:pPr>
      <w:ind w:left="720"/>
      <w:contextualSpacing/>
    </w:pPr>
  </w:style>
  <w:style w:type="character" w:customStyle="1" w:styleId="a9">
    <w:name w:val="รายการย่อหน้า อักขระ"/>
    <w:link w:val="a8"/>
    <w:uiPriority w:val="34"/>
    <w:locked/>
    <w:rsid w:val="00BA484A"/>
    <w:rPr>
      <w:rFonts w:ascii="Calibri" w:eastAsia="Calibri" w:hAnsi="Calibri" w:cs="Cordia New"/>
    </w:rPr>
  </w:style>
  <w:style w:type="paragraph" w:styleId="aa">
    <w:name w:val="Body Text Indent"/>
    <w:basedOn w:val="a"/>
    <w:link w:val="ab"/>
    <w:rsid w:val="00B731D9"/>
    <w:pPr>
      <w:spacing w:after="0" w:line="240" w:lineRule="auto"/>
      <w:ind w:firstLine="2520"/>
    </w:pPr>
    <w:rPr>
      <w:rFonts w:ascii="EucrosiaUPC" w:eastAsia="Cordia New" w:hAnsi="EucrosiaUPC" w:cs="Angsana New"/>
      <w:spacing w:val="-8"/>
      <w:sz w:val="36"/>
      <w:szCs w:val="36"/>
      <w:lang w:eastAsia="zh-CN"/>
    </w:rPr>
  </w:style>
  <w:style w:type="character" w:customStyle="1" w:styleId="ab">
    <w:name w:val="การเยื้องเนื้อความ อักขระ"/>
    <w:basedOn w:val="a0"/>
    <w:link w:val="aa"/>
    <w:rsid w:val="00B731D9"/>
    <w:rPr>
      <w:rFonts w:ascii="EucrosiaUPC" w:eastAsia="Cordia New" w:hAnsi="EucrosiaUPC" w:cs="Angsana New"/>
      <w:spacing w:val="-8"/>
      <w:sz w:val="36"/>
      <w:szCs w:val="36"/>
      <w:lang w:eastAsia="zh-CN"/>
    </w:rPr>
  </w:style>
  <w:style w:type="paragraph" w:customStyle="1" w:styleId="normal">
    <w:name w:val="normal"/>
    <w:rsid w:val="00EE0559"/>
    <w:pPr>
      <w:spacing w:after="0"/>
    </w:pPr>
    <w:rPr>
      <w:rFonts w:ascii="Arial" w:eastAsia="Arial" w:hAnsi="Arial" w:cs="Arial"/>
      <w:color w:val="000000"/>
      <w:szCs w:val="22"/>
    </w:rPr>
  </w:style>
  <w:style w:type="paragraph" w:customStyle="1" w:styleId="1">
    <w:name w:val="รายการย่อหน้า1"/>
    <w:basedOn w:val="a"/>
    <w:qFormat/>
    <w:rsid w:val="00F26E6B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3B7CD-8074-4097-93EC-F8FA9FC2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11652</Words>
  <Characters>66418</Characters>
  <Application>Microsoft Office Word</Application>
  <DocSecurity>0</DocSecurity>
  <Lines>553</Lines>
  <Paragraphs>155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user-win7</cp:lastModifiedBy>
  <cp:revision>2</cp:revision>
  <cp:lastPrinted>2016-09-23T03:37:00Z</cp:lastPrinted>
  <dcterms:created xsi:type="dcterms:W3CDTF">2017-02-20T07:32:00Z</dcterms:created>
  <dcterms:modified xsi:type="dcterms:W3CDTF">2017-02-20T07:32:00Z</dcterms:modified>
</cp:coreProperties>
</file>