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CF" w:rsidRPr="004B05CF" w:rsidRDefault="004B05CF" w:rsidP="004B05CF">
      <w:pPr>
        <w:spacing w:after="0"/>
        <w:ind w:left="567" w:hanging="567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B05CF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4B05CF" w:rsidRPr="004B05CF" w:rsidRDefault="004B05CF" w:rsidP="004B0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B05CF">
        <w:rPr>
          <w:rFonts w:ascii="TH SarabunIT๙" w:hAnsi="TH SarabunIT๙" w:cs="TH SarabunIT๙"/>
          <w:b/>
          <w:bCs/>
          <w:sz w:val="28"/>
          <w:cs/>
        </w:rPr>
        <w:t>ครั้งที่ 33/255</w:t>
      </w:r>
      <w:r w:rsidRPr="004B05CF">
        <w:rPr>
          <w:rFonts w:ascii="TH SarabunIT๙" w:hAnsi="TH SarabunIT๙" w:cs="TH SarabunIT๙"/>
          <w:b/>
          <w:bCs/>
          <w:sz w:val="28"/>
        </w:rPr>
        <w:t>9</w:t>
      </w:r>
      <w:r w:rsidRPr="004B05CF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23</w:t>
      </w:r>
      <w:r w:rsidRPr="004B05CF">
        <w:rPr>
          <w:rFonts w:ascii="TH SarabunIT๙" w:hAnsi="TH SarabunIT๙" w:cs="TH SarabunIT๙"/>
          <w:b/>
          <w:bCs/>
          <w:sz w:val="28"/>
        </w:rPr>
        <w:t xml:space="preserve"> </w:t>
      </w:r>
      <w:r w:rsidRPr="004B05CF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4B05CF">
        <w:rPr>
          <w:rFonts w:ascii="TH SarabunIT๙" w:hAnsi="TH SarabunIT๙" w:cs="TH SarabunIT๙"/>
          <w:b/>
          <w:bCs/>
          <w:sz w:val="28"/>
        </w:rPr>
        <w:t>2559</w:t>
      </w:r>
    </w:p>
    <w:p w:rsidR="004B05CF" w:rsidRPr="004B05CF" w:rsidRDefault="004B05CF" w:rsidP="004B05C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B05CF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B05CF" w:rsidRPr="004B05CF" w:rsidRDefault="004B05CF" w:rsidP="004B05CF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B05CF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4B05CF" w:rsidRPr="004B05CF" w:rsidTr="00C571EE">
        <w:trPr>
          <w:trHeight w:val="272"/>
        </w:trPr>
        <w:tc>
          <w:tcPr>
            <w:tcW w:w="9039" w:type="dxa"/>
          </w:tcPr>
          <w:p w:rsidR="004B05CF" w:rsidRPr="004B05CF" w:rsidRDefault="004B05CF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4B05CF" w:rsidRPr="004B05CF" w:rsidRDefault="004B05CF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B05CF" w:rsidRPr="004B05CF" w:rsidTr="00C571EE">
        <w:trPr>
          <w:trHeight w:val="3217"/>
        </w:trPr>
        <w:tc>
          <w:tcPr>
            <w:tcW w:w="9039" w:type="dxa"/>
          </w:tcPr>
          <w:p w:rsidR="004B05CF" w:rsidRPr="004B05CF" w:rsidRDefault="004B05CF" w:rsidP="00C571E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230859</w:t>
            </w:r>
          </w:p>
          <w:p w:rsidR="004B05CF" w:rsidRPr="004B05CF" w:rsidRDefault="004B05CF" w:rsidP="00C571E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B05CF" w:rsidRPr="004B05CF" w:rsidRDefault="004B05CF" w:rsidP="00C571EE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="00F92C73">
              <w:rPr>
                <w:rFonts w:ascii="TH SarabunIT๙" w:hAnsi="TH SarabunIT๙" w:cs="TH SarabunIT๙"/>
                <w:color w:val="000000"/>
                <w:sz w:val="28"/>
                <w:cs/>
              </w:rPr>
              <w:t>่างพระราชบัญญัติกักพืช (ฉบับที่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..) พ.ศ. ....</w:t>
            </w:r>
          </w:p>
          <w:p w:rsidR="004B05CF" w:rsidRPr="004B05CF" w:rsidRDefault="004B05CF" w:rsidP="00C571EE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B05CF" w:rsidRPr="004B05CF" w:rsidRDefault="004B05CF" w:rsidP="00C571E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เสนอ ครม. พิจารณาอนุมัติหลักการร่างพระราชบัญญัติกักพืช (ฉบับที่ ..) พ.ศ. .... มีสาระสำคัญเป็น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การแก้ไขเพิ่มเติมพระราชบัญญัติกักพืช พ.ศ. 2507 เพื่อให้สอดคล้องกับสภาวการณ์ในปัจจุบันและเป็นไปตามมาตรฐานสากลสำหรับมาตรการสุขอนามัยพืช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ISPM NO.5 (International Standards for Phytosanitary Measures)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พระราชบัญญัติกักพืช พ.ศ. 2507 แก้ไขเพิ่มเติมโดยพระราชบัญญัติกักพืช (ฉบับที่ 2) พ.ศ. 2542 และพระราชบัญญัติกักพืช (ฉบับที่ 3) พ.ศ. 2551 เป็นกฎหมายเกี่ยวกับการนำเข้าส่งออกสินค้าพืชที่อยู่ในการกำกับดูแลของกรมวิชาการเกษตร ซึ่งในปัจจุบันประสบปัญหาในการปฏิบัติงาน โดยมีความจำเป็นต้องปรับปรุง ดังนี้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(1) แก้ไขเพิ่มเติมนิยามคำว่า “พืช” โดยตัดถ้อยคำว่า ผึ้ง รังผึ้ง ออก เนื่องจากเป็นหน้าที่ความรับผิดชอบโดยตรงของกรมปศุสัตว์ ไม่ใช่กรมวิชาการเกษตร และได้ระบุความชัดเจนของจุลินทรีย์ทางด้านการเกษตรให้เป็นไปตามภารกิจของ กษ.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ยกเลิกนิยามคำว่า “สิ่งต้องห้าม” “สิ่งกำกัด” และ “สิ่งไม่ต้องห้าม” โดยใช้นิยามคำว่า “สิ่งควบคุม” และ “สิ่งไม่ควบคุม” แทน เพื่อให้สอดคล้องกับมาตรฐาน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ISPM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รวมทั้งแก้ไขนิยามคำว่า “ใบรับรองสุขอนามัยพืช” “ใบรับรองสุขอนามัยพืชสำหรับการส่งต่อ” และ “ใบรับรองรับหนังสือสำคัญที่ออกเป็นอิเล็กทรอนิกส์ ตราประทับเครื่องหมาย หรืออื่น ๆ สอดคล้องกับมาตรฐาน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ISPM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และเป็นไปตามพระราชบัญญัติว่าด้วยธุรกรรมทางอิเล็กทรอนิกส์ พ.ศ. 2544</w:t>
            </w:r>
          </w:p>
          <w:p w:rsidR="00B641B5" w:rsidRDefault="004B05CF" w:rsidP="00DD7361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(3) แก้ไขเพิ่มเติมในส่วนของคณะกรรมการ โดยเพิ่มเติมหน่วยราชการที่เกี่ยวข้องกับการกักพืช และสอดคล้องกับการปรับโครงสร้างตามนโยบายแปรรูปรัฐวิสาหกิจโยแยกการสื่อสารแห่งประเทศไทยเป็นบริษัท ไปรษณีย์ไทย จำกัด (มหาชน และบริษัท กสท. โทรคมนาคม จำกัด (มหาชน) รวมทั้งสอดคล้องกับกฎกระทรวงแบ่งส่วนราชการ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กรมวิชาการเกษตร พ.ศ. 2557 ที่มีการเปลี่ยนจาก “กอง” เป็น “สำนัก”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 กษ. ได้ดำเนินการยกร่างพระราชบัญญัติกักพืช (ฉบับที่ ..) พ.ศ. .... โดยได้มีคำสั่งกรมวิชาการเกษตร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 2464/2558 ลงวันที่ 16 พ.ย. 2558 เรื่อง แต่งตั้งคณะทำงานพิจารณาปรับปรุงแก้ไขกฎหมายตามความ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ในพระราชบัญญัติกักพืช พ.ศ. 2507 และที่แก้ไขเพิ่มเติม ต่อมาเมื่อวันที่ 13 และ 16 ก.พ. 2559 ได้หารือร่วมกับหน่วยงานภายในกรมวิชาการเกษตรเพื่อสรุปยกร่างพระราชบัญญัติดังกล่าว และเมื่อวันที่ 23 มี.ค. 2559 จึงได้จัดการประชุมสัมมนารับฟังความคิดเห็นและข้อเสนอแนะของผู้มีส่วนเกี่ยวข้องกับการแก้ไขปรับปรุงพระราชบัญญัติกักพืช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2507 และที่แก้ไขเพิ่มเติมจึงได้เสนอร่างพระราชบัญญัติดังกล่าวมาเพื่อดำเนินการ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3. แก้ไขเพิ่มเติมนิยามคำว่า “พืช” โดยตัดถ้อยคำว่า ผึ้ง รังผึ้ง ออกและระบุความชัดเจนของจุลินทรีย์ทางด้านการเกษตรให้เป็นไปตามภารกิจของ กษ.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ยกเลิกนิยามคำว่า “สิ่งต้องห้าม” “สิ่งกำกัด” และ “สิ่งไม่ต้องห้าม” โดยใช้นิยามคำว่า “สิ่งควบคุม” และ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“สิ่งไม่ควบคุม” แทน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แก้ไขนิยามคำว่า “ใบรับรองสุขอนามัยพืช” “ใบรับรองสุขอนามัยพืชสำหรับการส่งต่อ” และ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“ใบรับรองสุขอนามัย” ให้รองรับหนังสือสำคัญที่ออกเป็นอิเล็กทรอนิกส์ตราประทับ เครื่องหมาย หรืออื่นๆ </w:t>
            </w:r>
          </w:p>
          <w:p w:rsidR="004B05CF" w:rsidRPr="004B05CF" w:rsidRDefault="004B05CF" w:rsidP="00C571E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6. แก้ไขเพิ่มเติมในส่วนของคณะกรรมการ โดยเพิ่มอธิบดีกรมอุทยานแห่งชาติ สัตว์ป่า และพันธุ์พืช หรือผู้แทน และเลขาธิการสำนักงานมาตรฐานสินค้าเกษตรและอาหารแห่งชาติหรือผู้แทน รวมทั้งแก้ไขจาก ผู้ว่าการการสื่อสารแห่งประเทศไทยเป็น ผู้จัดการใหญ่บริษัทไปรษณีย์ไทย จำกัด (มหาชน) หรือผู้แทน และจาก ผู้อำนวยการกองควบคุมพืชและวัสดุการเกษตร เป็น ผู้อำนวยการสำนักควบคุมพืชและวัสดุการเกษตร</w:t>
            </w:r>
          </w:p>
          <w:p w:rsidR="004B05CF" w:rsidRPr="004B05CF" w:rsidRDefault="004B05CF" w:rsidP="008202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4B05CF">
              <w:rPr>
                <w:rFonts w:ascii="TH SarabunIT๙" w:hAnsi="TH SarabunIT๙" w:cs="TH SarabunIT๙"/>
              </w:rPr>
              <w:t xml:space="preserve"> </w:t>
            </w:r>
            <w:r w:rsidR="0082026C" w:rsidRPr="0082026C">
              <w:rPr>
                <w:rFonts w:ascii="TH SarabunIT๙" w:hAnsi="TH SarabunIT๙" w:cs="TH SarabunIT๙"/>
                <w:sz w:val="28"/>
                <w:cs/>
              </w:rPr>
              <w:t xml:space="preserve">อนุมัติหลักการร่างพระราชบัญญัติกักพืช </w:t>
            </w:r>
            <w:r w:rsidR="0082026C" w:rsidRPr="0082026C">
              <w:rPr>
                <w:rFonts w:ascii="TH SarabunIT๙" w:hAnsi="TH SarabunIT๙" w:cs="TH SarabunIT๙"/>
                <w:spacing w:val="-20"/>
                <w:sz w:val="28"/>
                <w:cs/>
              </w:rPr>
              <w:t>(ฉบับที่ ..) พ.ศ. ....</w:t>
            </w:r>
            <w:r w:rsidR="0082026C" w:rsidRPr="0082026C">
              <w:rPr>
                <w:rFonts w:ascii="TH SarabunIT๙" w:hAnsi="TH SarabunIT๙" w:cs="TH SarabunIT๙"/>
                <w:sz w:val="28"/>
                <w:cs/>
              </w:rPr>
              <w:t xml:space="preserve"> ตามที่</w:t>
            </w:r>
            <w:r w:rsidR="0082026C">
              <w:rPr>
                <w:rFonts w:ascii="TH SarabunIT๙" w:hAnsi="TH SarabunIT๙" w:cs="TH SarabunIT๙" w:hint="cs"/>
                <w:sz w:val="28"/>
                <w:cs/>
              </w:rPr>
              <w:t xml:space="preserve"> กษ.</w:t>
            </w:r>
            <w:r w:rsidR="0082026C" w:rsidRPr="0082026C">
              <w:rPr>
                <w:rFonts w:ascii="TH SarabunIT๙" w:hAnsi="TH SarabunIT๙" w:cs="TH SarabunIT๙"/>
                <w:sz w:val="28"/>
                <w:cs/>
              </w:rPr>
              <w:t>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      </w:r>
          </w:p>
        </w:tc>
        <w:tc>
          <w:tcPr>
            <w:tcW w:w="5730" w:type="dxa"/>
          </w:tcPr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(วก.)</w:t>
            </w:r>
          </w:p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B05CF" w:rsidRPr="004B05CF" w:rsidRDefault="004B05CF" w:rsidP="00C571E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B05CF" w:rsidRPr="004B05CF" w:rsidRDefault="004B05CF" w:rsidP="00C571EE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เพื่อให้สอดคล้องกับสภาวการณ์ในปัจจุบันและเป็นไปตามมาตรฐานสากลสำหรับมาตรการสุขอนามัยพืช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ISPM NO.5 (International Standards for Phytosanitary Measures)</w:t>
            </w:r>
          </w:p>
          <w:p w:rsidR="004B05CF" w:rsidRPr="004B05CF" w:rsidRDefault="004B05CF" w:rsidP="00C571E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B05CF" w:rsidRPr="004B05CF" w:rsidRDefault="004B05CF" w:rsidP="00C571EE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4B05CF" w:rsidRDefault="004B05CF" w:rsidP="008F23CE">
      <w:pPr>
        <w:rPr>
          <w:rFonts w:ascii="TH SarabunIT๙" w:hAnsi="TH SarabunIT๙" w:cs="TH SarabunIT๙"/>
          <w:sz w:val="28"/>
          <w:szCs w:val="40"/>
        </w:rPr>
      </w:pPr>
    </w:p>
    <w:p w:rsidR="004B05CF" w:rsidRDefault="004B05CF">
      <w:pPr>
        <w:rPr>
          <w:rFonts w:ascii="TH SarabunIT๙" w:hAnsi="TH SarabunIT๙" w:cs="TH SarabunIT๙"/>
          <w:sz w:val="28"/>
          <w:szCs w:val="40"/>
        </w:rPr>
      </w:pPr>
      <w:r>
        <w:rPr>
          <w:rFonts w:ascii="TH SarabunIT๙" w:hAnsi="TH SarabunIT๙" w:cs="TH SarabunIT๙"/>
          <w:sz w:val="28"/>
          <w:szCs w:val="40"/>
        </w:rPr>
        <w:br w:type="page"/>
      </w:r>
    </w:p>
    <w:p w:rsidR="004B05CF" w:rsidRPr="004B05CF" w:rsidRDefault="004B05CF" w:rsidP="004B05C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B05CF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B05CF" w:rsidRPr="004B05CF" w:rsidRDefault="004B05CF" w:rsidP="004B0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B05CF">
        <w:rPr>
          <w:rFonts w:ascii="TH SarabunIT๙" w:hAnsi="TH SarabunIT๙" w:cs="TH SarabunIT๙"/>
          <w:b/>
          <w:bCs/>
          <w:sz w:val="28"/>
          <w:cs/>
        </w:rPr>
        <w:t>ครั้งที่ 33/2559 วันอังคารที่ 23</w:t>
      </w:r>
      <w:r w:rsidRPr="004B05CF">
        <w:rPr>
          <w:rFonts w:ascii="TH SarabunIT๙" w:hAnsi="TH SarabunIT๙" w:cs="TH SarabunIT๙"/>
          <w:b/>
          <w:bCs/>
          <w:sz w:val="28"/>
        </w:rPr>
        <w:t xml:space="preserve"> </w:t>
      </w:r>
      <w:r w:rsidRPr="004B05CF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4B05CF">
        <w:rPr>
          <w:rFonts w:ascii="TH SarabunIT๙" w:hAnsi="TH SarabunIT๙" w:cs="TH SarabunIT๙"/>
          <w:b/>
          <w:bCs/>
          <w:sz w:val="28"/>
        </w:rPr>
        <w:t>255</w:t>
      </w:r>
      <w:r w:rsidRPr="004B05CF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4B05CF" w:rsidRPr="004B05CF" w:rsidRDefault="004B05CF" w:rsidP="004B05C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B05CF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B05CF" w:rsidRPr="004B05CF" w:rsidRDefault="004B05CF" w:rsidP="004B05CF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B05CF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4B05CF" w:rsidRPr="004B05CF" w:rsidTr="00C571EE">
        <w:tc>
          <w:tcPr>
            <w:tcW w:w="8897" w:type="dxa"/>
          </w:tcPr>
          <w:p w:rsidR="004B05CF" w:rsidRPr="004B05CF" w:rsidRDefault="004B05CF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4B05CF" w:rsidRPr="004B05CF" w:rsidRDefault="004B05CF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B05CF" w:rsidRPr="004B05CF" w:rsidTr="00C571EE">
        <w:trPr>
          <w:trHeight w:val="2400"/>
        </w:trPr>
        <w:tc>
          <w:tcPr>
            <w:tcW w:w="8897" w:type="dxa"/>
          </w:tcPr>
          <w:p w:rsidR="004B05CF" w:rsidRPr="004B05CF" w:rsidRDefault="004B05CF" w:rsidP="00C571E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230859</w:t>
            </w:r>
          </w:p>
          <w:p w:rsidR="004B05CF" w:rsidRPr="004B05CF" w:rsidRDefault="004B05CF" w:rsidP="00C571EE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B05CF" w:rsidRPr="004B05CF" w:rsidRDefault="004B05CF" w:rsidP="00C571E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เกี่ยวกับรายงานการพิจารณาศึกษาแนวทางการบริหารจัดการปัจจัยการผลิตแบบบูรณาการเพื่อความมั่นคงของภาคเกษตร ของคณะกรรมาธิการการเกษตรและสหกรณ์ สภานิติบัญญัติแห่งชาติ</w:t>
            </w:r>
          </w:p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B05CF" w:rsidRPr="004B05CF" w:rsidRDefault="004B05CF" w:rsidP="004B05CF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B05C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B05CF">
              <w:rPr>
                <w:rFonts w:ascii="TH SarabunIT๙" w:hAnsi="TH SarabunIT๙" w:cs="TH SarabunIT๙"/>
                <w:sz w:val="28"/>
                <w:cs/>
              </w:rPr>
              <w:t>กษ. ได้เสนอสรุปผลการพิจารณาเกี่ยวกับรายงานการพิจารณาศึกษาแนวทางการบริหารจัดการปัจจัยการผลิตแบบบูรณาการเพื่อความมั่นคงของภาคเกษตร 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4B05CF">
              <w:rPr>
                <w:rFonts w:ascii="TH SarabunIT๙" w:hAnsi="TH SarabunIT๙" w:cs="TH SarabunIT๙"/>
                <w:sz w:val="28"/>
                <w:cs/>
              </w:rPr>
              <w:t>คณะกรรมาธิการการเกษตรและสหกรณ์ สภานิติบัญญัติแห่งชาติ</w:t>
            </w:r>
          </w:p>
          <w:p w:rsidR="004B05CF" w:rsidRPr="004B05CF" w:rsidRDefault="004B05CF" w:rsidP="004B05CF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4B05CF" w:rsidRPr="004B05CF" w:rsidRDefault="004B05CF" w:rsidP="004B05C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1. สำนักงานเลขาธิการวุฒิสภา ปฏิบัติหน้าที่สำนักงานเลขาธิการสภานิติบัญญัติแห่งชาติ ได้เสนอรายงาน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การพิจารณาศึกษาแนวทางการบริหารจัดการปัจจัยการผลิตแบบบูรณาการเพื่อความมั่นคงของภาคเกษตรกร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ของคณะกรรมาธิการการเกษตรและสหกรณ์สภานิติบัญญัติแห่งชาติ มาเพื่อดำเนินการ โดยคณะกรรมาธิการฯ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ได้มีข้อเสนอแนะเกี่ยวกับ 1) ด้านดิน 2) ด้านน้ำ 3) ด้านปุ๋ยและสารเคมีเกษตร 4) ด้านเมล็ดพันธุ์และพันธุ์พืช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5) ด้านเครื่องจักรกลการเกษตรและเทคโนโลยี 6) ด้านทุน/ด้านอื่นๆ</w:t>
            </w:r>
          </w:p>
          <w:p w:rsidR="004B05CF" w:rsidRPr="004B05CF" w:rsidRDefault="004B05CF" w:rsidP="004B05C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 ครม. 10 พ.ค. 2559 รับทราบข้อเสนอแนะของคณะกรรมาธิการฯ ตามข้อ 1 และมอบหมายให้ กษ. เป็นหน่วยงานหลักรับข้อเสนอแนะของคณะกรรมาธิการฯ ไปพิจารณาร่วมกับ กค. คค. ทส. มท. และหน่วยงาน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ี่ยวข้องเพื่อพิจารณาศึกษาแนวทางและความเหมาะสมของข้อเสนอแนะดังกล่าวและสรุปผลการพิจารณาหรือผล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การดำเนินการเกี่ยวกับเรื่องดังกล่าวในภาพรวม แล้วส่งให้สำนักเลขาธิการคณะรัฐมนตรีเพื่อนำเสนอคณะรัฐมนตรีต่อไป</w:t>
            </w:r>
          </w:p>
          <w:p w:rsidR="004B05CF" w:rsidRPr="004B05CF" w:rsidRDefault="004B05CF" w:rsidP="004B05C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กษ. เสนอว่า ได้ดำเนินการประสานกับส่วนราชการที่เกี่ยวข้องตามข้อ 2. </w:t>
            </w:r>
          </w:p>
          <w:p w:rsidR="004B05CF" w:rsidRDefault="004B05CF" w:rsidP="004B05C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4. สรุปผลการพิจารณาเกี่ยวกับรายงานการพิจารณาศึกษาแนวทางการบริหารจัดการปัจจัย</w:t>
            </w:r>
            <w:r w:rsidRPr="004B05CF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การผลิตแบบบูรณา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การเพื่อความมั่นคงของภาคเกษตร ของคณะกรรมาธิการการเกษตรและสหกรณ์ สภานิติบัญญัติแห่งชาติ มีเรื่องที่เกี่ยวข้องกับ กษ. ดังนี้</w:t>
            </w:r>
          </w:p>
          <w:p w:rsidR="00B641B5" w:rsidRPr="004B05CF" w:rsidRDefault="00B641B5" w:rsidP="004B05C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B05CF" w:rsidRPr="004B05CF" w:rsidRDefault="004B05CF" w:rsidP="004B05C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1)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ด้านดิน/ที่ดิน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มีการดำเนินการคือ 1) การส่งเสริมการผลิตและใช้ปุ๋ยอินทรีย์และวัสดุอินทรีย์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2) การบริหารจัดการพื้นที่เกษตรกรรม (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Zoning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) ให้มีการผลิตสินค้าเกษตรตามความเหมาะสมของพื้นที่ รวมทั้งการลดต้นทุนและเพิ่มประสิทธิภาพการผลิต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ควรมีข้อบังคับในการใช้และรักษาทรัพยากรดินในภาคการเกษตรให้ยั่งยืน 2) ควรใช้ปุ๋ยอินทรีย์และวัสดุอินทรีย์เพื่อปรับปรุงโครงสร้างดิน และเพื่อเพิ่มความอุดมสมบูรณ์ของดิน 3) ควรมีระบบฐานข้อมูลเชิงพื้นที่กลางให้แต่ละหน่วยงานสามารถนำข้อมูลไปใช้ประโยชน์ได้ต่อโดยไม่ต้องทำ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MOU</w:t>
            </w:r>
          </w:p>
          <w:p w:rsidR="004B05CF" w:rsidRPr="004B05CF" w:rsidRDefault="004B05CF" w:rsidP="004B05C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ด้านน้ำ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มีการดำเนินการคือ 1) โครงการบูรณาการมาตรการช่วยเหลือเกษตรกรที่ได้รับผลกระทบจากภัยแล้ง ปี 2558/59 2) โครงการก่อสร้างแหล่งน้ำในไร่นานอกเขตชลประทาน 3) โครงการแหล่งน้ำ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เพื่อการอนุรักษ์ดินและน้ำเพื่อใช้ประโยชน์ในการทำเกษตรกรรม 4) การบริหารจัดการน้ำแบบยั่งยืน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จัดทำกฎหมายแม่บทสำหรับการใช้การพัฒนาการบริหารจัดการการควบคุม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การอนุรักษ์ทรัพยากรน้ำและแก้ไขปัญหาที่เกี่ยวข้องกับทรัพยากรน้ำอย่างมีเอกภาพ 2) กำหนดโซนนิ่งการเพาะปลูกพืชในพื้นที่ชลประทานให้เหมาะสมกับสถานการณ์น้ำต้นทุนโดยเฉพาะในพื้นที่ 22 จังหวัดลุ่มน้ำเจ้าพระยา 3) ให้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Single Command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ในแต่ละจังหวัดควบคุมการใช้น้ำของเกษตรกรในรูปแบบของคณะกรรมการ 4) สร้างการรับรู้สถานการณ์น้ำและการใช้น้ำอย่างมีประสิทธิภาพให้กับเกษตรกร 5) บูรณาการองค์ความรู้ด้านน้ำและการบริหารจัดการน้ำในพื้นที่จากหน่วยงานที่เกี่ยวข้อง โดยมีศูนย์กลางองค์ความรู้อยู่ในชุมชน เช่น ศูนย์การเรียนรู้การเพิ่มประสิทธิภาพการผลิตสินค้าเกษตร (ศพก.) ศูนย์บริการและถ่ายทอดเทคโนโลยีการเกษตรประจำตำบล (ศบ.กต.) 6) การถ่ายทอดประสบการณ์ของเกษตรกรต้นแบบให้เกษตรกรอื่นได้รับรู้และเข้าถึงได้อย่างเป็นรูปธรรม</w:t>
            </w:r>
          </w:p>
          <w:p w:rsidR="004B05CF" w:rsidRPr="004B05CF" w:rsidRDefault="004B05CF" w:rsidP="004B05C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ด้านปุ๋ยและสารเคมี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มีการดำเนินการคือ 1) การดำเนินงานส่งเสริมการใช้ปุ๋ยเพื่อลดต้นทุนการผลิต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2) การแก้ไขพระราชบัญญัติปุ๋ยฯ โดยเพิ่มคำนิยามของสารปรับปรุงดิน ควบคุมคุณภาพของสารปรับปรุงดิน ควบคุม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การผลิตนำเข้า ส่งออก และจำหน่าย รวมทั้งกำหนดบทลงโทษ 3) โครงการประชารัฐเพื่อปัจจัยการผลิตทางการเกษตร โดยการประสานความร่วมมือกับภาคเอกชน ตลอดจนการจัดตั้งร้านจำหน่ายปัจจัยการผลิตคุณภาพ (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 xml:space="preserve">Q – SHOP) </w:t>
            </w:r>
          </w:p>
          <w:p w:rsidR="00B641B5" w:rsidRDefault="004B05CF" w:rsidP="00B641B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การผลิตปุ๋ยเคมีเองภายในประเทศในส่วนของธาตุไนโตรเจนจะใช้ปุ๋ยอินทรีย์ทดแทนไม่ได้ เนื่องจากปุ๋ยอินทรีย์มีธาตุอาหารพืชอยู่ในปริมาณน้อยไม่สามารถทดแทนปุ๋ยเคมีได้ 2) ควรมีการจัดเก็บจัดทำฐานข้อมูลเชิงพื้นที่กลางสำหรับแหล่งขายแหล่งส่งผลิตและราคา 3) ควรถ่ายทอดความรู้เรื่องการใช้ปุ๋ยที่ถูกต้องตามหลักวิชาการ การใช้ปุ๋ยตามความอุดมสมบูรณ์ของดินและความต้องการของพืชโดยการวิเคราะห์ค่าดินก่อนการปลูกพืช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หรือก่อนการใส่ปุ๋ยเพื่อลดต้นทุนการใช้ปุ๋ยเคมีในการผลิตของเกษตรกร</w:t>
            </w:r>
          </w:p>
          <w:p w:rsidR="004B05CF" w:rsidRPr="004B05CF" w:rsidRDefault="004B05CF" w:rsidP="004B05C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ด้านพันธุ์และเมล็ดพันธุ์</w:t>
            </w:r>
          </w:p>
          <w:p w:rsidR="004B05CF" w:rsidRPr="004B05CF" w:rsidRDefault="004B05CF" w:rsidP="004B05CF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มีการดำเนินการคือ 1) โครงการพัฒนาเป็นศูนย์กลางการผลิตเมล็ดพันธุ์พืชรองรับประชาคมเศรษฐกิจอาเซียน 2) โครงการส่งเสริมการให้บริการเครื่องจักรกลทางการเกษตรเพื่อลดต้นทุน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3) การถ่ายทอดเทคโนโลยีเพื่อส่งเสริมการปลูกพืชตามนโยบาย เช่น การปลุกพืชไร่น้ำน้อยและการใช้เครื่องจักรกลการเกษตรเพื่อส่งเสริมการเกษตรแปลงใหญ่</w:t>
            </w:r>
          </w:p>
          <w:p w:rsidR="004B05CF" w:rsidRPr="004B05CF" w:rsidRDefault="004B05CF" w:rsidP="004B05C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ด้านอื่นๆ</w:t>
            </w:r>
          </w:p>
          <w:p w:rsidR="004B05CF" w:rsidRPr="004B05CF" w:rsidRDefault="004B05CF" w:rsidP="004B05CF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ข้อเสนอแนะ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การดำเนินงานแบบบูรณาการอย่างแท้จริง จะทำให้เกิดประโยชน์สูงสุดแก่ประชาชนและเกษตรกร ในขณะเดียวกันยังเป็นการเพิ่มประสิทธิภาพการปฏิบัติงานของเจ้าที่รัฐด้วย 2) ควรมีกรอบแผนงานเชิงบูรณาการทั้งในแผนงานประจำปี และในสถานการณ์ฉุกเฉินในแต่ละพื้นที่ เช่น ภัยแล้ง น้ำท่วม ศัตรูพืชระบาด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3) สร้างระบบประสานงานทั้งภายในแ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ละภายนอกองค์กร เพื่อให้เกิดการบ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ู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รณาการในการแก้ไขปัญหาร่วมกัน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อย่างแท้จริง 4) ควรให้มีการพัฒนาคนและทีมงานเพื่อรองรับการทำงานในระบบ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ู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รณาการด้านภายนอกองค์กร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ด้านงาน รวมถึงภาคเอกชนให้มีประสิทธิภาพ ประสิทธิผลและบรรลุผลตามเป้าหมายของงาน</w:t>
            </w:r>
          </w:p>
          <w:p w:rsidR="004B05CF" w:rsidRPr="004B05CF" w:rsidRDefault="004B05CF" w:rsidP="004B05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8202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รับทราบรายงานผลการพิจารณาตามข้อเสนอแนะของคณะกรรมาธิการฯ ตามที่ กษ. เสนอ และแจ้งให้สำนักงานเลขาธิการวุฒิสภา ปฏิบัติหน้าที่สำนักงานเลขาธิการสภานิติบัญญัติแห่งชาติทราบต่อไป</w:t>
            </w:r>
          </w:p>
        </w:tc>
        <w:tc>
          <w:tcPr>
            <w:tcW w:w="5812" w:type="dxa"/>
          </w:tcPr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4B05CF" w:rsidRPr="004B05CF" w:rsidRDefault="004B05CF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B05CF" w:rsidRPr="004B05CF" w:rsidRDefault="004B05CF" w:rsidP="004B05CF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B05CF" w:rsidRPr="004B05CF" w:rsidRDefault="004B05CF" w:rsidP="004B05CF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color w:val="000000"/>
                <w:sz w:val="28"/>
                <w:cs/>
              </w:rPr>
              <w:t>ลดต้นทุนและเพิ่มประสิทธิภาพการผลิต ส่งเสริมการใช้เครื่องจักรกลการเกษตรทดแทนแรงงานเกษตร และส่งเสริมการให้บริการเครื่อ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งจักรกลทางการเกษตรเพื่อลดต้นทุน</w:t>
            </w:r>
          </w:p>
          <w:p w:rsidR="004B05CF" w:rsidRPr="004B05CF" w:rsidRDefault="004B05CF" w:rsidP="004B05CF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4B05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4B05CF" w:rsidRPr="004B05CF" w:rsidRDefault="004B05CF" w:rsidP="004B05CF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571EE" w:rsidRDefault="00C571EE" w:rsidP="008F23CE">
      <w:pPr>
        <w:rPr>
          <w:rFonts w:ascii="TH SarabunIT๙" w:hAnsi="TH SarabunIT๙" w:cs="TH SarabunIT๙"/>
          <w:sz w:val="28"/>
          <w:szCs w:val="40"/>
        </w:rPr>
      </w:pPr>
    </w:p>
    <w:p w:rsidR="00C571EE" w:rsidRDefault="00C571EE">
      <w:pPr>
        <w:rPr>
          <w:rFonts w:ascii="TH SarabunIT๙" w:hAnsi="TH SarabunIT๙" w:cs="TH SarabunIT๙"/>
          <w:sz w:val="28"/>
          <w:szCs w:val="40"/>
        </w:rPr>
      </w:pPr>
      <w:r>
        <w:rPr>
          <w:rFonts w:ascii="TH SarabunIT๙" w:hAnsi="TH SarabunIT๙" w:cs="TH SarabunIT๙"/>
          <w:sz w:val="28"/>
          <w:szCs w:val="40"/>
        </w:rPr>
        <w:br w:type="page"/>
      </w:r>
    </w:p>
    <w:p w:rsidR="00C571EE" w:rsidRDefault="00C571EE" w:rsidP="00C571E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571EE" w:rsidRDefault="00C571EE" w:rsidP="00C571E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571EE" w:rsidRDefault="00C571EE" w:rsidP="00C571E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571EE" w:rsidRPr="00345383" w:rsidRDefault="00C571EE" w:rsidP="00C571E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C571EE" w:rsidTr="00C571E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1EE" w:rsidRDefault="00C571EE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1EE" w:rsidRDefault="00C571EE" w:rsidP="00C571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571EE" w:rsidTr="00C571E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EE" w:rsidRDefault="00C571EE" w:rsidP="00C571E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230859</w:t>
            </w:r>
          </w:p>
          <w:p w:rsidR="00C571EE" w:rsidRPr="00DD7361" w:rsidRDefault="00C571EE" w:rsidP="00C571E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571EE" w:rsidRPr="0003138F" w:rsidRDefault="00C571EE" w:rsidP="00C571E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B3E1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ร่างกฎกระทรวงกำหนด</w:t>
            </w:r>
            <w:r w:rsidRPr="006F765A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ให้ทางน้ำชลประทานคลองระบายน้ำ ดี.7 เป็นทางน้ำชลประทานที่จะเรียกเก็บค่าชลประทาน พ.ศ. ....</w:t>
            </w:r>
          </w:p>
          <w:p w:rsidR="00C571EE" w:rsidRPr="00DD7361" w:rsidRDefault="00C571EE" w:rsidP="00C571E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571EE" w:rsidRPr="008327E5" w:rsidRDefault="00C571EE" w:rsidP="00C571E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EE00B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ร่างกฎกระทรวงกำหนดให้ทางน้ำชลประทานคลองระบายน้ำ ดี.7 เป็นทางน้ำชลประทานที่จะเรียกเก็บค่าชลประทาน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ซึ่งมีสาระสำคัญเป็นการกำหนดให้ทางน้ำชลประทาน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คลองระบายน้ำ ดี.7 เป็นทางน้ำชลประทานที่จะเรียกเก็บค่าชลประทาน เพื่อให้เกิดประโยชน์จากการใช้น้ำจากทางน้ำชลประทานอย่างเต็มที่ และเป็นไปอย่างมีประสิทธิภาพ</w:t>
            </w:r>
          </w:p>
          <w:p w:rsidR="00C571EE" w:rsidRDefault="00C571EE" w:rsidP="00C571E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D7361" w:rsidRDefault="00C571EE" w:rsidP="00DD736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กษ. เสนอตามรายงานของ ชป. ว่า เนื่องจากปัจจุบันมีการใช้น้ำจากทางน้ำชลประทานคลองระบายน้ำ ดี.7 ในเขตโครงการส่งน้ำและบำรุงรักษาดำเนินสะดวกเพื่อกิจการอื่นที่มิใช่การเกษตรกรรมเพิ่มมากขึ้น ซึ่งทางน้ำดังกล่าวได้กำหนดให้เป็นทางน้ำชลประทานแล้ว ตามประกาศกระทรวงเกษตรและสหกรณ์ เรื่อง กำหนดทางน้ำชลประทาน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ตามพระราชบัญญัติการชลประทานหลวง พุทธศักราช 2485 (ฉบับที่ 2/2556) ลงวันที่ 26 กุมภาพันธ์ 2556 ดังนั้น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 อีกทั้งทำให้ทราบถึงปริมาณของน้ำที่ขาดหายไปจากระบบการชลประทาน และเป็นการรองรับการอนุญาตใช้น้ำจากภาคอุตสาหกรรม การประปา และภาคธุรกิจอื่นที่จะมีขึ้นในอนาคต จึงสมควรกำหนดให้ทางน้ำชลประทานคลองระบายน้ำ ดี.7 เป็นทางน้ำชลประทานที่จะเรียกเก็บค่าชลประทานจากผู้ใช้น้ำเพื่อกิจกรรมโรงงาน การประปา หรือกิจการอื่นที่มิใช่การเกษตรกรรมโดยออกเป็นกฎกระทรวงตามความในพระราชบัญญัติการชลประทานหลวง พุทธศักราช 2485 จึงได้เสนอร่างกฎกระทรวงดังกล่าวมาเพื่อดำเนินการ</w:t>
            </w:r>
          </w:p>
          <w:p w:rsidR="00C571EE" w:rsidRPr="004E02DA" w:rsidRDefault="00C571EE" w:rsidP="00C571E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กำหนดให้ทางน้ำชลประทานคลองระบายน้ำ ดี.7 เป็นทางน้ำชลประทานที่จะเรียกเก็บค่าชลประทาน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จากกิโลเมตรที่ 0.000 ในท้องที่ตำบลสวนส้ม อำเภอบ้านแพ้ว จังหวัดสมุทรสาคร ถึงกิโลเมตรที่ 9.210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ตำบลชัยมงคล อำเภอเมืองสมุทรสาคร จังหวัดสมุทรสาคร เป็นทางน้ำชลประทานที่จะเรียกเก็บค่าชลประทาน</w:t>
            </w:r>
          </w:p>
          <w:p w:rsidR="00C571EE" w:rsidRPr="00784C9D" w:rsidRDefault="00C571EE" w:rsidP="003917C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17CB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3917CB" w:rsidRPr="006F765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ร่างกฎกระทรวงกำหนดให้ทางน้ำชลประทานคลองระบายน้ำ ดี.7 เป็นทางน้ำชลประทาน</w:t>
            </w:r>
            <w:r w:rsidR="003917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3917CB" w:rsidRPr="006F765A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ที่จะเรียกเก็บค่าชลประทาน พ.ศ. ....</w:t>
            </w:r>
            <w:r w:rsidR="003917CB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และให้ส่ง สคก.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EE" w:rsidRDefault="00C571EE" w:rsidP="00C571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571EE" w:rsidRPr="00EA3169" w:rsidRDefault="00C571EE" w:rsidP="00C571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C571EE" w:rsidRDefault="00C571EE" w:rsidP="00C571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571EE" w:rsidRDefault="00C571EE" w:rsidP="00C571E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571EE" w:rsidRPr="00D52220" w:rsidRDefault="00C571EE" w:rsidP="00C571E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 อีกทั้งทำให้ทราบถึงปริมาณของน้ำที่ขาดหายไปจากระบบการชลประทาน และเป็นการรองรับการอนุญาตใช้น้ำจากภาคอุตสาหกรรม การประปา และภาคธุรกิจอื่นที่จะมีขึ้นในอนาคต</w:t>
            </w:r>
          </w:p>
          <w:p w:rsidR="00C571EE" w:rsidRDefault="00C571EE" w:rsidP="00C571E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571EE" w:rsidRPr="00455BB2" w:rsidRDefault="00C571EE" w:rsidP="00C571E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DD7361" w:rsidRDefault="00DD7361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DD7361" w:rsidRDefault="00DD7361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641B5" w:rsidRPr="00345383" w:rsidRDefault="00B641B5" w:rsidP="00B641B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B641B5" w:rsidTr="00B641B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641B5" w:rsidTr="00B641B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230859</w:t>
            </w:r>
          </w:p>
          <w:p w:rsidR="00B641B5" w:rsidRPr="0053445F" w:rsidRDefault="00B641B5" w:rsidP="00B641B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03138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B3E1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ร่างกฎกระทรวงกำหนดหลักเก</w:t>
            </w:r>
            <w:r w:rsidRPr="004B3E1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ณ</w:t>
            </w:r>
            <w:r w:rsidRPr="004B3E1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ฑ์</w:t>
            </w:r>
            <w:r w:rsidRPr="0062361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และวิธีการ การออกหนังสือแสดงสิทธิในที่ดิน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สำหรับแปลงที่ดินในเขตโครงการ</w:t>
            </w:r>
            <w:r w:rsidR="004B3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จัดรูปที่ดิน พ.ศ. .... และร่างกฎกระทรวงกำหนดหลักเกณฑ์ วิธีการ และเงื่อนไขการโอนที่ดินของกรมชลประทานเพื่อใช้ในการทำเกษตรกรรม พ.ศ. .... จำนวน 2 ฉบับ</w:t>
            </w:r>
          </w:p>
          <w:p w:rsidR="00B641B5" w:rsidRPr="0053445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พิจารณาอนุมัติหลักการร่างกฎกระทรวง จำนวน 2 ฉบับ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ร่างกฎกระทรวงกำหนดหลักเกณฑ์ และวิธีการ การออกหนังสือแสดงสิทธิในที่ดินสำหรับแปลงที่ดินในเขตโครงการจัดรูปที่ดิน พ.ศ. .... เพื่อให้พนักงานเจ้าหน้าที่ตามประมวลกฎหมายที่ดินดำเนินการออกหนังสือแสดงสิทธิ์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ในที่ดินสำหรับแปลงที่ดินในเขตโครงการจัดรูปที่ดินได้ตามหลักเกณฑ์และวิธีการที่กำหนดในกฎกระทรวง</w:t>
            </w:r>
          </w:p>
          <w:p w:rsidR="00B641B5" w:rsidRPr="008327E5" w:rsidRDefault="00B641B5" w:rsidP="00B641B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ร่างกฎกระทรวงกำหนดหลักเกณฑ์ วิธีการ และเงื่อนไขการโอนที่ดินของกรมชลประทานเพื่อใช้ใน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การทำเกษตรกรรม พ.ศ. .... ซึ่งมีสาระสำคัญเป็นการกำหนดหลักเกณฑ์ วิธีการ และเงื่อนไขการโอนที่ดินของ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กรมชลประทาน เพื่อให้กรมชลประทานมีอำนาจดำเนินการโอนที่ดินไปยังเกษตรกรเพื่อใช้ในการทำเกษตรกรรมได้</w:t>
            </w:r>
          </w:p>
          <w:p w:rsidR="00B641B5" w:rsidRDefault="00B641B5" w:rsidP="00B641B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F6703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ร่างกฎกระทรวงตามข้อ 1) ตราขึ้นโดยอาศัยอำนาจตามความในมาตรา 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และมาตรา 51 แห่งพระราชบัญญัติจัดรูปที่ดินเพื่อเกษตรกรรม พ.ศ. 2558 โดยมีวัตถุประสงค์เพื่อกำหนดหลักเกณฑ์ และวิธีการ การออกหนังสือแสดงสิทธิในที่ดินสำหรับแปลงที่ดินในเขตโครงการจัดรูปที่ดิน ซึ่งคณะอนุกรรมการพิจารณาการปฏิบัติเกี่ยวกับกฎหมาย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ตามพระราชบัญญัติจัดรูปที่ดินเพื่อเกษตรกรรม พ.ศ. 2558 ได้มีมติเห็นชอบด้วย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ร่างกฎกระทรวงตามข้อ 2) เป็นกฎหมายลำดับรองที่ตราขึ้นโดยอาศัยอำนาจตามความในมาตรา 5 และมาตรา 16 แห่งพระราชบัญญัติจัดรูปที่ดินเพื่อเกษตรกรรม พ.ศ. 2558 เพื่อให้กรมชลประทานมีอำนาจดำเนินการโอนที่ดินไปยังเกษตรกรเพื่อใช้ในการทำเกษตรกรรมได้</w:t>
            </w:r>
          </w:p>
          <w:p w:rsidR="00B641B5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จึงได้เสนอร่างกฎกระทรวง จำนวน 2 ฉบับ มาเพื่อดำเนินการ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ร่างกฎกระทรวงตามข้อ 1)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มีสาระสำคัญ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กำหนดให้หัวหน้าสำนักงานจัดรูปที่ดินจังหวัดเป็นผู้แจ้งขอดำเนินการออกโฉนดที่ดินต่อเจ้าพนักงานที่ดินจังหวัดหรือเจ้าพนักงานที่ดินจังหวัดสาขาแห่งท้องที่ซึ่งที่ดินนั้นตั้งอยู่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กำหนดให้ในการรังวัดทำแผนที่ก่อนออกโฉนดที่ดินให้ผู้แทนกรมชลประทาน และหัวหน้าสำนักงานจัดรูปที่ดินจังหวัดหรือผู้แทน ร่วมนำทำการรังวัดปักหลักหมายเขตที่ดิน และลงชื่อในฐานะผู้นำทำการรังวัดตามประมวลกฎหมายที่ดิน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กำหนดให้เจ้าหน้าที่พนักงานที่ดินดำเนินการออกโฉนดที่ดินให้แก่ผู้มีชื่อตามหลักฐานที่หัวหน้าสำนักงานจัดรูปที่ดินจังหวัดแจ้ง โดยปฏิบัติตามประมวลกฎหมายที่ดินโดยอนุโลม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3.4 กรณีที่ดินของกรมชลประทานที่ได้มาตามพระราชบัญญัติจัดรูปที่ดินเพื่อเกษตรกรรม พ.ศ.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ออกโฉนดที่ดินนั้นในชื่อกรมชลประทานไปก่อนจนกว่าผู้มีสิทธิได้รับที่ดินได้รับการคัดเลือกได้ปฏิบัติถูกต้องครบถ้วนตามสัญญาเช่าซื้อ จึงให้หัวหน้าสำนักงานจัดรูปที่ดินจังหวัดดำเนินการให้ผู้มีสิทธิมีชื่อในโฉนดที่ดินนั้น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3.5 กรณีที่ดินที่ผู้ครอบครองมีหลักฐานการแจ้งการครอบครอง (ส.ค.1) ให้ออกโฉนดที่ดินนั้นในชื่อ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กรมชลประทานไปก่อน จนกว่าผู้ครอบครองที่ดินจะไปดำเนินการพิสูจน์สิทธิต่อศาลยุติธรรมตามมาตรา 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แห่งพระราชบัญญัติแก้ไขเพิ่มเติมประมวลกฎหมายที่ดิน (ฉบับที่ 11) พ.ศ. 2551 จึงให้หัวหน้าสำนักงานจัดรูปที่ดินจังหวัดดำเนินการให้ผู้ครอบครองมีชื่อในโฉนดที่ดินนั้น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3.6 กรณีที่ดินที่ผู้ครอบครองที่ดินไม่มีหลักฐานที่ดิน แต่มีรายชื่อเป็นผู้ครอบครองที่ดินตามมาตรา 24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แห่งพระราชบัญญัติจัดรูปที่ดินเพื่อเกษตรกรรม พ.ศ. 2517 ให้ออกโฉนดที่ดินนั้นในชื่อกรมชลประทานไปก่อน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จนกว่าผู้ครอบครองที่ดินจะดำเนินการพิสูจน์การครอบครองตามหลักเกณฑ์ วิธีการและเงื่อนไขการโอนที่ดิน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ของกรมชลประทานเพื่อใช้ในการทำเกษตรกรรมที่กำหนดในกฎกระทรวงออกตามความในมาตรา 16 จึงให้หัวหน้าสำนักงานจัดรูปที่ดินจังหวัดดำเนินการให้ผู้มีสิทธิมีชื่อในโฉนดที่ดินนั้น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ร่างกฎกระทรวงตามข้อ 2)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กำหนดให้ที่ดินที่ผู้ครอบครองมีหลักฐานการแจ้งการครอบครอง (ส.ค.1) ให้ผู้ครอบครองที่ดินดำเนินการพิสูจน์สิทธิต่อศาลยุติธรรม หากเป็นผู้ครอบครองโดยชอบด้วยกฎหมาย ให้กรมชลประทานโอนที่ดินให้แก่เกษตรกร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ผู้ครอบครองที่ดินต่อไป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กำหนดให้ที่ดินที่ผู้ครอบครองไม่มีหลักฐานที่ดิน แต่มีรายชื่อเป็นผู้ครอบครองที่ดินในเขตโครงการจัดรูปที่ดินตามมาตรา 24 แห่งพระราชบัญญัติจัดรูปที่ดินเพื่อเกษตรกรรม พ.ศ. 2517 หากผู้ครอบครองที่ดินได้พิสูจน์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การครอบครองต่อคณะกรรมการจัดรูปที่ดินจังหวัดว่าเป็นผู้ครอบครองและทำประโยชน์อยู่ก่อนแล้ว ให้กรมชลประทานโอนที่ดินให้แก่เกษตรกรผู้ครอบครองที่ดินต่อไป</w:t>
            </w:r>
          </w:p>
          <w:p w:rsidR="00B641B5" w:rsidRPr="00E90583" w:rsidRDefault="00B641B5" w:rsidP="00B641B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4.3 กำหนดให้ที่ดินของกรมชลประทานที่ได้มาตามพระราชบัญญัติจัดรูปที่ดินเพื่อเกษตรกรรม พ.ศ. 2558 นอกจาก 4.1 และ 4.2 เมื่อผู้มีสิทธิเช่าซื้อที่ดินที่ได้รับการคัดเลือกได้ปฏิบัติถูกต้องครบถ้วนตามสัญญาเช่าซื้อ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ตามหลักเกณฑ์ที่กำหนดในกฎกระทรวงออกตามความในมาตรา 16 แห่งพระราชบัญญัติจัดรูปที่ดินเพื่อเกษตรกรรม พ.ศ. 2558 แล้ว ให้กรมชลประทานโอนที่ดินให้แก่เกษตรกรผู้เช่าซื้อต่อไป</w:t>
            </w:r>
          </w:p>
          <w:p w:rsidR="00B641B5" w:rsidRPr="00784C9D" w:rsidRDefault="00B641B5" w:rsidP="00AF123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อนุมัติหลักการร่างกฎกระทรวงกำหนดหลักเกณฑ์ และวิธีการ การออกหนังสือแสดงสิทธิในที่ดินสำหรับแปลงที่ดินในเขตโครงการจัดรูปที่ดิน พ.ศ. .... และร่างกฎกระทรวงกำหนดหลักเกณฑ์ วิธีการ และเงื่อนไขการโอนที่ดินของกรมชลประทานเพื่อใช้ในการทำเกษตรกรรม พ.ศ. .... จำนวน 2 ฉบับ ตามที่</w:t>
            </w:r>
            <w:r w:rsidR="00AF123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F1234">
              <w:rPr>
                <w:rFonts w:ascii="TH SarabunIT๙" w:eastAsia="Times New Roman" w:hAnsi="TH SarabunIT๙" w:cs="TH SarabunIT๙"/>
                <w:sz w:val="28"/>
                <w:cs/>
              </w:rPr>
              <w:t>กษ.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เสนอ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และให้ส่ง</w:t>
            </w:r>
            <w:r w:rsidR="00AF123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F123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สคก.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ตรวจพิจารณา โดยให้รับความเห็นของ</w:t>
            </w:r>
            <w:r w:rsidR="00AF123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ทส.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และ</w:t>
            </w:r>
            <w:r w:rsidR="00AF123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สศช.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ไปประกอบการพิจารณาด้วย</w:t>
            </w:r>
            <w:r w:rsidR="00AF123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F1234" w:rsidRPr="00AF1234">
              <w:rPr>
                <w:rFonts w:ascii="TH SarabunIT๙" w:eastAsia="Times New Roman" w:hAnsi="TH SarabunIT๙" w:cs="TH SarabunIT๙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EA3169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641B5" w:rsidRPr="00D52220" w:rsidRDefault="00B641B5" w:rsidP="00B641B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เพื่อกำหนดหลักเกณฑ์ และวิธีการ การออกหนังสือแสดงสิทธิ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ในที่ดินสำหรับแปลงที่ดินในเขตโครงการจัดรูปที่ดิน และเพื่อให้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กรมชลประทานมีอำนาจดำเนินการโอนที่ดินไปยังเกษตรกรเพื่อใช้ใน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การทำเกษตรกรรมได้</w:t>
            </w: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641B5" w:rsidRPr="00455BB2" w:rsidRDefault="00B641B5" w:rsidP="00B641B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B641B5" w:rsidRDefault="00B641B5" w:rsidP="00B641B5">
      <w:pPr>
        <w:spacing w:after="0"/>
      </w:pPr>
    </w:p>
    <w:p w:rsidR="00B641B5" w:rsidRDefault="00B641B5">
      <w:r>
        <w:br w:type="page"/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641B5" w:rsidRPr="00345383" w:rsidRDefault="00B641B5" w:rsidP="00B641B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B641B5" w:rsidTr="00B641B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641B5" w:rsidTr="00B641B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230859</w:t>
            </w:r>
          </w:p>
          <w:p w:rsidR="00B641B5" w:rsidRPr="0053445F" w:rsidRDefault="00B641B5" w:rsidP="00B641B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03138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07FA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ร่างพระราชบัญญัติเขตเศรษฐกิจพิเศษ พ.ศ. .... และร่างพระราชบัญญัติการนิคมอุตสาหกรรมแห่งประเทศไทย (ฉบับที่ ..) พ.ศ. .... รวม 2 ฉบับ</w:t>
            </w:r>
          </w:p>
          <w:p w:rsidR="00B641B5" w:rsidRPr="0053445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รองนายกรัฐมนตรี (นายวิษณุ เครืองาม) เสนอ ครม. พิจารณา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 </w:t>
            </w:r>
            <w:r w:rsidRPr="00504B6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อนุมัติหลักการ</w:t>
            </w:r>
            <w:r w:rsidRPr="00504B6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ร่างพระราชบัญญัติเขตเศรษฐกิจพิเศษ</w:t>
            </w:r>
            <w:r w:rsidRPr="00E07F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พ.ศ. .... และร่างพระราชบัญญัติการนิคมอุตสาหกรรมแห่งประเทศไทย (ฉบับที่ ..) พ.ศ. .... รวม 2 ฉบับ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สคก. เสนอ และ</w:t>
            </w:r>
          </w:p>
          <w:p w:rsidR="00B641B5" w:rsidRPr="008327E5" w:rsidRDefault="00B641B5" w:rsidP="00B641B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 อก. รับความเห็นของฝ่ายกฎหมายและกระบวนการยุติธรรม คณะรักษาความสงบแห่งชาติ ไปพิจารณาดำเนินการต่อไปด้วย</w:t>
            </w:r>
          </w:p>
          <w:p w:rsidR="00B641B5" w:rsidRDefault="00B641B5" w:rsidP="00B641B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ในคราวประชุม ครม. เมื่อวันที่ 31 พ.ค. 2559 ครม. เห็นว่าเพื่อให้นโยบายเกี่ยวกับการพัฒนาเศรษฐกิจพิเศษของรัฐบาลเกิดผลสัมฤทธิ์และเป็นรูปธรรมได้โดยเร็วภายในปี 2560 จึงมีมติ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มอบหมายให้รองนายกรัฐมนตรี (นายวิษณุ เครืองาม) ร่วมกับ มท. อก. สคก. และหน่วยงานอื่น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ที่เกี่ยวข้องพิจารณาร่างพระราชบัญญัติเขตเศรษฐกิจพิเศ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ษ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.... ที่ถอนไปจากการพิจารณาของ ครม. ให้มีกลไกในการขับเคลื่อนเขตเศรษฐกิจพิเศษซึ่งครอบคลุมการพัฒนาพื้นที่และเขตพัฒนาเศรษฐกิจพิเศษชั้นนอกตามแนวชายแดน เพื่อให้การลงทุนในเขตเศรษฐกิจพิเศษเป็นไปด้วยความรวดเร็ว โดยคำนึงถึงข้อกฎหมาย กฎ ระเบียบที่เกี่ยวข้องเพื่อให้การบริหารจัดการในพื้นที่เป็นไปอย่างมีประสิทธิภาพมิให้เกิดความขัดแย้งกั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ส่วนการพัฒนาพื้นที่ชั้นในเพื่อขับเคลื่อนอุตสาหกรรมในรูปแบบคลัสเตอร์และพื้นที่เศรษฐกิจพิเศษ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ตามยุทธศาสตร์ของรัฐบาล เช่น เมืองยางพารา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(Rubber City)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โดยที่มีการจัดทำกฎหมายอีกฉบับหนึ่งอยู่แล้ว จึงให้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รองนายกรัฐมนตรี (นายสมคิด จาตุศรีพิทักษ์) ร่วมกับรองนายกรัฐมนตรี (พลอากาศเอก ประจิน จั่นตอง) พิจารณาดำเนินการต่อไป เพื่อให้เกิดเป็นรูปธรรมโดยเร็ว โดยให้สอดคล้องกับร่างกฎหมายตามข้อ 1.1 รวมทั้งพิจารณาให้มีกลไก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ในการประสานงานโดยตรงกับผู้ลงทุนที่มีความสนใจและเข้าข่ายเป็นอุตสาหกรรมที่ใช้เทคโนโลยีขั้นสูงและอุตสาหกรรมแห่งอนาคต ทั้งนี้ ให้สอดคล้องกับแนวทางประชารัฐและการวิจัยและพัฒนาของประเทศด้วย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ให้ ทส. โดยคณะกรรมการนโยบายที่ดินแห่งชาติพิจารณากำหนดมาตรการในการช่วยเหลือผู้ที่ได้รับผลกระทบจากการดำเนินการเขตเศรษฐกิจพิเศษ เช่น ผู้อาศัยเดิมในเขตเศรษฐกิจพิเศษที่ตั้งขั้นใหม่ เพื่อให้การบริหารจัดการที่ดินดังกล่าวเกิดความเหมาะสม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รองนายกรัฐมนตรี (นายวิษณุ เครืองาม) ได้เชิญหน่วยงานที่เกี่ยวข้องประกอบด้วย มท. อก. สคก. การนิคมอุตสาหกรรมแห่งประเทศไทย (กนอ.) และ สศช. มาร่วมกันพิจารณาเรื่องดังกล่าวเมื่อวันที่ 8 มิ.ย.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ซึ่งรองนายกรัฐมนตรี (นายวิษณุ เครืองาม) ได้เสนอความเห็นเกี่ยวกับพื้นที่เขตเศรษฐกิจพิเศษ สรุปได้ว่า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ตามนโยบายของรัฐบาล พื้นที่เขตเศรษฐกิจพิเศษจะมี 3 ประเภท ได้แก่ 1) เขตเศรษฐกิจพิเศษชั้นนอกตามแนวชายแดน 2) เขตเศรษฐกิจพิเศษชั้นในแบบคลัสเตอร์ และ 3) เขตเศรษฐกิจพิเศษเฉพาะพื้นที่ตามยุทธศาสตร์ของรัฐบาล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การตั้งเขตเศรษฐกิจพิเศษชั้นนอกตามแนวชายแดนมีเจตนารมณ์เพื่อให้การบริหารจัดการในพื้นที่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มีประสิทธิภาพ ให้เกิดการบูรณาการเป็นการบริหารจุดเดียวเบ็ดเสร็จ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(One Stop Service)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ด้วยวิธีการมอบอำนาจให้ผู้ว่าราชการจังหวัดหรือผู้ที่ผู้ว่าราชการจังหวัดมอบหมาย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รองนายกรัฐมนตรี (นายวิษณุ เครืองาม) ได้มีคำสั่งมอบหมายให้ สคก. ดำเนินการยกร่างกฎหมายเป็น 2 ฉบับ คือ ร่างพระราชบัญญัติเขตเศรษฐกิจพิเศษ พ.ศ. .... และร่างพระราชบัญญัติการนิคมอุตสาหกรรมแห่งประเทศไทย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(ฉบับที่ ..) พ.ศ. .... เพื่อแก้ไขบทบาทและอำนาจหน้าที่ของ กนอ. ให้สอดคล้องกับการจัดตั้งเขตเศรษฐกิจพิเศษ และเพื่อให้การพัฒนาเขตเศรษฐกิจพิเศษของรัฐบาลเกิดผลสัมฤทธิ์และเป็นรูปธรรมโดยเร็วตามมติ ครม. (31 พ.ค. 2559) ซึ่ง สคก. ได้ดำเนินการยกร่างกฎหมายเป็นที่เรียบร้อยแล้ว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นายกรัฐมนตรีพิจารณาอนุมัติให้นำร่างพระราชบัญญัติทั้ง </w:t>
            </w:r>
            <w:r w:rsidRPr="008820A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2 ฉบับ เสนอ ครม. พิจารณา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ตามที่รองนายกรัฐมนตรี (นายวิษณุ เครืองาม) เสนอ และมีข้อสั่งการเพิ่มเติมว่า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สร้างความเข้าใจให้ชัดเจน/ไม่ให้ประชาชนกังวลในทุกกรณี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รับฟังความคิดเห็นมาปรับปรุงแก้ไข โดยหลักการเป็นนโยบายของรัฐบาล เพื่อปรับโครงสร้างเศรษฐกิจของประเทศใหม่แต่ต้องคำนึงถึงสิ่งแวดล้อม/ขจัดอุปสรรคต่างๆ ที่มีมาในอดีตในเรื่องการค้า/การลงทุน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B641B5" w:rsidRPr="00257638" w:rsidRDefault="00B641B5" w:rsidP="00B641B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อก. ได้เสนอแผนการจัดทำกฎหมายลำดับรองและกรอบระยะเวลาของร่างพระราชบัญญัติทั้ง 2 ฉบับ ดังกล่าวมาด้วยแล้ว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พิจารณาแล้วเห็นด้วยในหลักการของร่างพระราชบัญญัติเขตเศรษฐกิจพิเศษ พ.ศ. ....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ร่างพระราชบัญญัติการนิคมอุตสาหกรรมแห่งประเทศไทย (ฉบับที่ ..) พ.ศ. .... แต่มีข้อสังเกตเพิ่มเติม ดังนี้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1. ร่างพระราชบัญญัติเขตเศรษฐกิจพิเศษ พ.ศ. .... มาตรา 14 ผู้ได้รับอนุญาตให้ประกอบกิจการหรือผู้อยู่ในเขตเศรษฐกิจจะได้รับสิทธิประโยชน์อย่างใดอย่างหนึ่งหรือหลายอย่างตามที่ ครม. กำหนดซึ่งอาจได้รับการยกเว้นหรือลดหย่อนภาษีอากร หรือสิทธิประโยชน์อื่นตามที่ ครม. กำหนด ดังนั้น ครม. อาจมีการกำหนดให้ไม่ต้องเสียค่าธรรมเนียมตามพระราชบัญญัติการยางแห่งประเทศไทย พ.ศ. 2558 ซึ่งจะทำให้การยางแห่งประเทศไทยไม่มีรายได้สำหรับสนับสนุนและส่งเสริมการพัฒนายางพาราแก่เกษตรกรชาวสวนยาง ไม่ว่าจะเป็นการส่งเสริมสนับสนุนให้มีการปลูกแทน การส่งเสริมสนับสนุนในด้านการปรับปรุงคุณภาพ ผลผลิต การผลิต การแปรรูป การตลาด และอุตสาหกรรมแปรรูปยางขั้นต้น อุตสาหกรรมการผลิตภัณฑ์ยาง อุตสาหกรรมไม้ยาง การศึกษาวิจัยค้นคว้าทดลองเกี่ยวกับยางพารา สวัสดิการ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เพื่อเกษตรกรชาวสวนยาง เป็นต้น อันจะให้เกษตรกรชาวสวนยางเดือดร้อน อีกทั้งอำนาจในการยกเว้นค่าธรรมเนียมได้กำหนดให้เป็นอำนาจของรัฐมนตรีอยู่แล้ว จึงอาจซ้ำซ้อนกันได้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ร่างพระราชบัญญัติการนิคมอุตสาหกรรมแห่งประเทศไทย  (ฉบับที่ ..) พ.ศ. .... มาตรา 8 (แก้ไขมาตรา 49) ที่กำหนดให้การนำของเข้ามาในราชอาณาจักรหรือวัตถุดิบภายในราชอาณาจักรเข้าไปในเขตประกอบการเสรีเพื่อผลิต ผสม ประกอบ บรรจุ หรือดำเนินการอื่นใดกับของนั้น หรือเพื่อพาณิชยกรรมที่มีวัตถุประสงค์เพื่อส่งออกไป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นอกราชอาณาจักรให้ได้รับยกเว้นไม่อยู่ภายในบังคับของกฎหมายบางประการ เช่น กฎหมายในส่วนที่เกี่ยวข้องกับการควบคุมการส่งออกไปนอกราชอาณาจักร แต่ไม่รวมถึงกฎหมายว่าด้วยศุลกากรแสดงให้เห็นว่ารัฐยังคงมีการเก็บภาษี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ตามกฎหมาย ซึ่งค่าธรรมเนียมตามพระราชบัญญัติการยางแห่งประเทศไทย พ.ศ. 2558 เป็นภาษีอย่างหนึ่งเช่นเดียวกับภาษีตามกฎหมายว่าด้วยศุลกากร และเป็นเงินที่นำมาใช้จ่ายในการสนับสนุนและส่งเสริมการพัฒนายางพาราอันเป็นประโยชน์แก่ประเทศ จึงสมควรจัดอยู่ในประเภทเดียวกันกับกฎหมายว่าด้วยศุลกากร เพื่อให้รัฐมีรายได้สำหรับสนับสนุนและส่งเสริมการพัฒนายางพาราแก่เกษตรกรชาวสวนยางต่อไป ทั้งนี้ ในการปฏิบัติผู้ส่งออกยางนอกราชอาณาจักร จะต้องได้รับอนุญาตเป็นผู้นำยางเข้าหรือผู้ส่งยางออกไปนอกราชอาณาจักร ตามพระราชบัญญัติควบคุมยาง พ.ศ. 2542 เพื่อขอวิเคราะห์คุณภาพยางสำหรับนำไปใช้ในการคำนวณอัตราค่าธรรมเนียมก่อนแล้วจึงจะสามารถชำระค่าธรรมเนียมและส่งยางออกนอกราชอาณาจักรได้ ดังนั้น การส่งยางออกนอกราชอาณาจักรจึงจะต้องอยู่ภายใต้พระราชบัญญัติควบคุมยาง พ.ศ. 2542 และพระราชบัญญัติการยางแห่งประเทศไทย พ.ศ. 2558 ด้วย จึงไม่อาจกำหนดให้การส่งยางออก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นอกราชอาณาจักรจากเขตนิคมอุตสาหกรรม</w:t>
            </w:r>
          </w:p>
          <w:p w:rsidR="00B641B5" w:rsidRPr="004E02DA" w:rsidRDefault="00B641B5" w:rsidP="00B641B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ทั้งนี้ อาจมีผลกระทบเกี่ยวกับการควบคุมการนำเข้านำผ่านตามพระราชบัญญัติกักพืช พ.ศ. 2507 และที่แก้ไขเพิ่มเติม ที่กำหนดให้การนำเข้าหรือนำผ่านซึ่งสินค้าพืชและผลิตผลที่เป็น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สิ่งต้องห้าม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ตามมาตรา 6 ต้องได้รับอนุญาตจากอธิบดี และต้องผ่านการวิเคราะห์ความเสี่ยงศัตรูพืช ตามมาตรา 8 อีกทั้งไม่ควรยกเว้นการควบคุมการนำเข้าและส่งออกสัตว์น้ำหรือผลิตภัณฑ์สัตว์น้ำตามพระราชกำหนดการประมง พ.ศ. 2558 เพื่อป้องกันมิให้สัตว์น้ำหรือผลิตภัณฑ์สัตว์น้ำนั้นได้มาจากการทำประมงโดยไม่ชอบด้วยกฎหมาย และการควบคุมการนำเข้าและส่งออกซึ่งสัตว์ป่า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ซากของสัตว์ป่า หรือผลิตภัณฑ์ที่ทำจากซากของสัตว์ป่าตามความตกลงระหว่างประเทศว่าด้วยการค้าสัตว์ป่า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ซากของสัตว์ป่า หรือผลิตภัณฑ์ที่ทำจากซากของสัตว์ป่า เพื่อเป็นไปตามอนุสัญญาว่าด้วยการค้าระหว่างประเทศซึ่งชนิดสัตว์ป่าและพืชป่าที่ใกล้สูญพันธุ์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(CITES)</w:t>
            </w:r>
          </w:p>
          <w:p w:rsidR="004A50CD" w:rsidRPr="004A50CD" w:rsidRDefault="00B641B5" w:rsidP="003178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A50CD" w:rsidRPr="004A50CD">
              <w:rPr>
                <w:rFonts w:ascii="TH SarabunIT๙" w:hAnsi="TH SarabunIT๙" w:cs="TH SarabunIT๙"/>
                <w:sz w:val="28"/>
                <w:cs/>
              </w:rPr>
              <w:t>อนุมัติและรับทราบตามที่รองนายกรัฐมนตรี (นายวิษณุ เครืองาม) เสนอ ดังนี้</w:t>
            </w:r>
          </w:p>
          <w:p w:rsidR="004A50CD" w:rsidRPr="004A50CD" w:rsidRDefault="004A50CD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50CD">
              <w:rPr>
                <w:rFonts w:ascii="TH SarabunIT๙" w:hAnsi="TH SarabunIT๙" w:cs="TH SarabunIT๙"/>
                <w:sz w:val="28"/>
                <w:cs/>
              </w:rPr>
              <w:t xml:space="preserve">1. อนุมัติหลักการร่างพระราชบัญญัติเขตเศรษฐกิจพิเศษ พ.ศ. .... และร่างพระราชบัญญัติการนิคมอุตสาหกรรมแห่งประเทศไทย (ฉบับที่ ..) พ.ศ. .... 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4A50CD">
              <w:rPr>
                <w:rFonts w:ascii="TH SarabunIT๙" w:hAnsi="TH SarabunIT๙" w:cs="TH SarabunIT๙"/>
                <w:sz w:val="28"/>
                <w:cs/>
              </w:rPr>
              <w:t>ฉบับ ของกระทรวงอุตสาหกรรม และให้ส่งสำนักงานคณะกรรมการกฤษฎีกาตรวจพิจารณา</w:t>
            </w:r>
            <w:r w:rsidRPr="004A50CD">
              <w:rPr>
                <w:rFonts w:ascii="TH SarabunIT๙" w:hAnsi="TH SarabunIT๙" w:cs="TH SarabunIT๙"/>
                <w:sz w:val="28"/>
                <w:rtl/>
                <w:cs/>
              </w:rPr>
              <w:t xml:space="preserve"> </w:t>
            </w:r>
            <w:r w:rsidRPr="004A50CD">
              <w:rPr>
                <w:rFonts w:ascii="TH SarabunIT๙" w:hAnsi="TH SarabunIT๙" w:cs="TH SarabunIT๙"/>
                <w:sz w:val="28"/>
                <w:cs/>
              </w:rPr>
              <w:t xml:space="preserve">แล้วให้ส่งคณะกรรมการประสานงานสภานิติบัญญัติแห่งชาติพิจารณา </w:t>
            </w:r>
            <w:r w:rsidR="00921E8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A50CD">
              <w:rPr>
                <w:rFonts w:ascii="TH SarabunIT๙" w:hAnsi="TH SarabunIT๙" w:cs="TH SarabunIT๙"/>
                <w:sz w:val="28"/>
                <w:cs/>
              </w:rPr>
              <w:t>ก่อนเสนอสภานิติบัญญัติแห่งชาติต่อไป</w:t>
            </w:r>
          </w:p>
          <w:p w:rsidR="004A50CD" w:rsidRPr="004A50CD" w:rsidRDefault="004A50CD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50CD">
              <w:rPr>
                <w:rFonts w:ascii="TH SarabunIT๙" w:hAnsi="TH SarabunIT๙" w:cs="TH SarabunIT๙"/>
                <w:sz w:val="28"/>
                <w:cs/>
              </w:rPr>
              <w:t>2. รับทราบแผนการจัดทำกฎหมายลำดับรองและกรอบระยะเวลาของร่างพระราชบัญญัติตามที่กระทรวงอุตสาหกรรม (อก.</w:t>
            </w:r>
            <w:r w:rsidRPr="004A50CD">
              <w:rPr>
                <w:rFonts w:ascii="TH SarabunIT๙" w:hAnsi="TH SarabunIT๙" w:cs="TH SarabunIT๙"/>
                <w:sz w:val="28"/>
                <w:rtl/>
                <w:cs/>
              </w:rPr>
              <w:t>(</w:t>
            </w:r>
            <w:r w:rsidR="00921E8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  <w:p w:rsidR="00B641B5" w:rsidRPr="00784C9D" w:rsidRDefault="004A50CD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50CD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A50CD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4A50CD">
              <w:rPr>
                <w:rFonts w:ascii="TH SarabunIT๙" w:hAnsi="TH SarabunIT๙" w:cs="TH SarabunIT๙"/>
                <w:sz w:val="28"/>
                <w:cs/>
              </w:rPr>
              <w:t xml:space="preserve"> ให้กระทรวงอุตสาหกรรมรับความเห็นของฝ่ายกฎหมายและกระบวนการยุติธรรม</w:t>
            </w:r>
            <w:r w:rsidRPr="004A50CD">
              <w:rPr>
                <w:rFonts w:ascii="TH SarabunIT๙" w:hAnsi="TH SarabunIT๙" w:cs="TH SarabunIT๙"/>
                <w:sz w:val="28"/>
                <w:rtl/>
                <w:cs/>
              </w:rPr>
              <w:t xml:space="preserve"> </w:t>
            </w:r>
            <w:r w:rsidRPr="004A50CD">
              <w:rPr>
                <w:rFonts w:ascii="TH SarabunIT๙" w:hAnsi="TH SarabunIT๙" w:cs="TH SarabunIT๙"/>
                <w:sz w:val="28"/>
                <w:cs/>
              </w:rPr>
              <w:t>คณะรักษาความสงบแห่งชาติ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EA3169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อก./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641B5" w:rsidRPr="00D52220" w:rsidRDefault="00B641B5" w:rsidP="00B641B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ทำงานร่วมกันของหน่วยงานที่เกี่ยวข้องในการพัฒนาเขตเศรษฐกิจพิเศษของรัฐบาลเป็นไปในทิศทางเดียวกัน เกิดผลสัมฤทธิ์และเป็นรูปธรรมได้โดยเร็ว</w:t>
            </w: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641B5" w:rsidRPr="00455BB2" w:rsidRDefault="00B641B5" w:rsidP="00B641B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B641B5" w:rsidRDefault="00B641B5" w:rsidP="00B641B5">
      <w:pPr>
        <w:spacing w:after="0"/>
        <w:rPr>
          <w:cs/>
        </w:rPr>
      </w:pPr>
    </w:p>
    <w:p w:rsidR="00B641B5" w:rsidRDefault="00B641B5">
      <w:pPr>
        <w:rPr>
          <w:cs/>
        </w:rPr>
      </w:pPr>
      <w:r>
        <w:rPr>
          <w:cs/>
        </w:rPr>
        <w:br w:type="page"/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641B5" w:rsidRPr="0084639A" w:rsidRDefault="00B641B5" w:rsidP="00B641B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641B5" w:rsidTr="00B641B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641B5" w:rsidTr="00B641B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Pr="001A2AE6" w:rsidRDefault="00B641B5" w:rsidP="00B641B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B641B5" w:rsidRPr="003178F7" w:rsidRDefault="00B641B5" w:rsidP="00B641B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B50F68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การจัดตั้งกองทุนเพิ่มขีดความสามารถในการแข่งขันสำหรับกลุ่มอุตสาหกรรมเป้าหมาย (ร่างพระราชบัญญัติการเพิ่มขีดความสามารถในการแข่งขันของประเทศ สำหรับอุตสาหกรรมเป้าหมาย พ.ศ. ....)</w:t>
            </w:r>
          </w:p>
          <w:p w:rsidR="00B641B5" w:rsidRPr="003178F7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สคก. เสนอ ครม. ดังนี้</w:t>
            </w:r>
          </w:p>
          <w:p w:rsidR="00B641B5" w:rsidRDefault="00F92C73" w:rsidP="00F92C73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641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พิจารณาให้ความเห็นชอบร่างพระราชบัญญัติการเพิ่มขีดความสามารถในการแข่งขันของประเทศสำหรับอุตสาหกรรมเป้าหมาย พ.ศ. .... ซึ่งมีสาระสำคัญเป็นการกำหนดให้มีคณะกรรมการนโยบายเพิ่มขีดความสามารถในการแข่งขันของประเทศสำหรับอุตสาหกรรมเป้าหมาย มีหน้าที่หลักในการกำหนดนโยบายและยุทธศาสตร์ รวมทั้งการจัดทำแผนเกี่ยวกับการเพิ่มขีดความสามารถในการแข่งขันของประเทศสำหรับอุตสาหกรรมและประกาศกำหนดหลักเกณฑ์วิธีการ และเงื่อนไขในการให้สิทธิและประโยชน์ตามพระราชบัญญัตินี้ รวมทั้งจัดตั้งกองทุนเพิ่มขีดความสามารถในการแข่งขันของประเทศสำหรับอุตสาหกรรมเป้าหมาย เพื่อส่งเสริมและพัฒนาอุตสาหกรรมเป้าหมาย อันจะนำไปสู่การเพิ่มขีดความสามารถในการแข่งขันของประเทศโดย สกท.ให้ความเห็นชอบในร่างพระราชบัญญัติดังกล่าวแล้ว</w:t>
            </w:r>
          </w:p>
          <w:p w:rsidR="00B641B5" w:rsidRDefault="00F92C73" w:rsidP="00F92C73">
            <w:pPr>
              <w:tabs>
                <w:tab w:val="left" w:pos="851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641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สกท. ได้ขอเพิ่มบทบัญญัติเกี่ยวกับการคำนวณกำไรสุทธิและขาดทุนสุทธิของบริษัทที่ได้รับการส่งเสริมการลงทุน กรณีได้รับสิทธิประโยชน์ภาษีเงินได้นิติบุคคลให้เป็นไปตามหลักเกณฑ์ในประมวลรัษฎากร อันเป็นการเพิ่มเติมหลักการจากที่ ครม. ได้เห็นชอบไว้แล้ว คณะกรรมการกฤษฎีกา (คณะที่ 12) จึงเห็นควรเสนอหลักการดังกล่าวให้ ครม. พิจารณาก่อน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178F7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กค. ได้เสนอเรื่อง การจัดตั้งกองทุนเพิ่มขีดความสามารถในการแข่งขันสำหรับอุตสาหกรรมเป้าหมาย </w:t>
            </w:r>
            <w:r w:rsidR="003178F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(ร่างพระราชบัญญัติกองทุนเพิ่มขีดความสามารถในการแข่งขันสำหรับอุตสาหกรรมเป้าหมาย พ.ศ. ....) ซึ่งมีสาระสำคัญเป็นการกำหนดให้มีคณะกรรมการนโยบายเพิ่มขีดความสามารถในการแข่งขันสำหรับอุตสาหกรรมเป้าหมาย และกองทุนเพิ่มขีดความสามารถในการแข่งขันสำหรับกลุ่มอุตสาหกรรมเป้าหมาย มาเพื่อดำเนินการ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 ครม. มีมติเมื่อวันที่ 22 ธ.ค. 2558 อนุมัติหลักการร่างพระราชบัญญัติตามข้อ 1 ตามที่ กค. เสนอ และ</w:t>
            </w:r>
            <w:r w:rsidR="003178F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ให้ส่ง สคก. ตรวจพิจารณา โดยให้รับความเห็นของ พณ. วท. อก. สศช. สงป. และ สกท. ไปประกอบการพิจารณาด้วย แล้วส่งให้ ปนช. พิจารณา ก่อนเสนอ สนช. ต่อไป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คณะกรรมการกฤษฎีกา (คณะที่ 12) ได้ตรวจพิจารณาร่างพระราชบัญญัติเสร็จแล้ว มีการแก้ไขเพิ่มเติม </w:t>
            </w:r>
            <w:r w:rsidR="003178F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สรุปได้ดังนี้</w:t>
            </w:r>
          </w:p>
          <w:p w:rsidR="00B641B5" w:rsidRDefault="00B641B5" w:rsidP="00B641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EE78D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หลักการ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ร่างพระราชบัญญัติที่ผ่านการตรวจพิจารณาของ สคก. แล้ว มีหลักการบางส่วนที่แตกต่างไปจากหลักการเดิมตามที่ กค. เสนอมา โดยแก้ไขหลักการจากเดิมซึ่งเป็นกฎหมายจัดตั้งกองทุนเพิ่มขีดความสามารถในการแข่งขันสำหรับกลุ่มอุตสาหกรรมเป้าหมาย เป็นกฎหมายเกี่ยวกับการเพิ่มขีดความสามารถในการแข่งขันของประเทศสำหรับอุตสาหกรรมเป้าหมาย กำหนดให้คณะกรรมการนโยบายตามร่างพระราชบัญญัตินี้มีอำนาจหน้าที่ในการให้สิทธิประโยชน์แก่ผู้ประกอบการในอุตสาหกรรมเป้าหมายซึ่งได้รับการส่งเสริม </w:t>
            </w:r>
            <w:r w:rsidRPr="00952E7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มีสำนักงานคณะกรรมการส่งเสริมการลงทุนทำหน้าที่เป็นสำนักงานเลขานุการของคณะกรรมการนโยบายแทนสำนักงานปลัดกระทรวงอุตสาหกรรม รวมทั้งกำหนดให้จัดตั้งกองทุนขึ้นในสำนักงานคณะกรรมการส่งเสริมการลงทุนแทนการจัดตั้งขึ้นในสำนักงานปลัดกระทรวงอุตสาหกรรม ตลอดจนเปลี่ยนรัฐมนตรีผู้รักษาการจากรัฐมนตรีว่าการกระทรวงอุตสาหกรรมเป็นนายกรัฐมนตรี</w:t>
            </w:r>
          </w:p>
          <w:p w:rsidR="00B641B5" w:rsidRDefault="00B641B5" w:rsidP="00B641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 w:rsidRPr="00952E7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แก้ไขชื่อร่างพระราชบัญญัติ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ร่างพระราชบัญญัติกองทุนเพิ่มขีดความสามารถในการแข่งขันสำหรับกลุ่มอุตสาหกรรมเป้าหมาย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 w:rsidRPr="00BD5E9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BD5E9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ร่างพระราชบัญญัติการเพิ่มขีดความสามารถในการแข่งขันของประเทศสำหรับอุตสาหกรรมเป้าหมาย พ.ศ. ....</w:t>
            </w:r>
            <w:r w:rsidRPr="00BD5E9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สอดคล้องกับเนื้อหาของร่างพระราชบัญญัติซึ่งมีวัตถุประสงค์เพื่อเพิ่มขีดความสามารถในการแข่งขันของประเทศสำหรับอุตสาหกรรมเป้าหมาย โดยมีลักษณะเป็นการส่งเสริมให้มีการลงทุนในอุตสาหกรรมเป้าหมาย โดยการให้สิทธิและประโยชน์ต่างๆ ซึ่งการให้เงินสนับสนุนจากกองทุนเป็นเพียงสิทธิและประโยชน์ประเภทหนึ่งเท่านั้น</w:t>
            </w:r>
          </w:p>
          <w:p w:rsidR="00B641B5" w:rsidRDefault="00B641B5" w:rsidP="00B641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 w:rsidRPr="00BD5E9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แก้ไของค์ประกอบของคณะกรรมการนโยบาย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โดยกำหนดเฉพาะหน่วยงานที่เกี่ยวข้องกับการส่งเสริมอุตสาหกรรมเป้าหมายโดยตรง รวมทั้งกำหนดให้เลขาธิการคณะกรรมการส่งเสริมการลงทุนทำหน้าที่เป็นกรรมการและเลขานุการแทนปลัดกระทรวงอุตสาหกรรม </w:t>
            </w:r>
            <w:r w:rsidRPr="005A52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นื่องจากตามหลักการที่ปรับปรุงใหม่ได้กำหนดให้สำนักงานคณะกรรมการส่งเสริมการลงทุนเป็นหน่วยงานธุรการของคณะกรรมการนโยบ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และเป็นหน่วยงานหลักในการขับเคลื่อนการดำเนินการตามพระราชบัญญัตินี้</w:t>
            </w:r>
          </w:p>
          <w:p w:rsidR="00B641B5" w:rsidRDefault="00B641B5" w:rsidP="00B641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3.4 </w:t>
            </w:r>
            <w:r w:rsidRPr="005A52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เพิ่มบทบัญญัติหมวด 3 สิทธิประโยชน์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เพื่อให้เกิดความชัดเจนและเป็นหลักประกันแก่ผู้เข้ามาลงทุน โดยกำหนดให้ผู้ได้รับการส่งเสริมอาจได้รับ 1) สิทธิและประโยชน์ตามกฎหมายว่าด้วยการส่งเสริมการลงทุน แต่ไม่รวมถึงสิทธิและประโยชน์ในการได้รับยกเว้นหรือลดหย่อนภาษีเงินได้นิติบุคคล 2) สิทธิและประโยชน์ในการได้รับยกเว้นภาษีเงิน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ได้นิติบุคคลตามพระราชบัญญัตินี้ และ 3) สิทธิและประโยชน์ในการได้รับเงินสนับสนุนจากกองทุน โดยการอนุมัติให้สิทธิและประโยชน์เป็นอำนาจหน้าที่ของคณะกรรมการนโยบาย ซึ่งอำนาจกำหนดให้ผู้ได้รับการส่งเสริมแต่ละรายได้รับสิทธิและประโยชน์แตกต่างกันได้ โดยให้พิจารณาจากความจำเป็น ความคุ้มค่า และประโยชน์ในการส่งเสริมและพัฒนาอุตสาหกรรมเป้าหมายของประเทศ</w:t>
            </w:r>
          </w:p>
          <w:p w:rsidR="00B641B5" w:rsidRDefault="00B641B5" w:rsidP="00B641B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3.5 </w:t>
            </w:r>
            <w:r w:rsidRPr="004E1EA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กองทุนเพิ่มขีดความสามารถในการแข่งขันของประเทศสำหรับอุตสาหกรรมเป้าหมาย</w:t>
            </w:r>
          </w:p>
          <w:p w:rsidR="00B641B5" w:rsidRDefault="00B641B5" w:rsidP="00B641B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3.5.1 แก้ไขชื่อกองทุนจาก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กองทุนเพิ่มขีดความสามารถในการแข่งขันสำหรับอุตสาหกรรมเป้าหมาย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 w:rsidRPr="00423C8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423C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กองทุนเพิ่มขีดความสามารถในการแข่งขันของประเทศสำหรับอุตสาหกรรมเป้าหมาย</w:t>
            </w:r>
            <w:r w:rsidRPr="00423C8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เพื่อให้สอดคล้องกับการแก้ไขชื่อร่างพระราชบัญญัติ รวมทั้งปรับปรุงวัตถุประสงค์ของกองทุนเป็น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เพื่อส่งเสริมและพัฒนาอุตสาหกรรมเป้าหมาย อันจะนำไปสู่การเพิ่มขีดความสามารถในการแข่งขันของประเทศ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แทนการกำหนดให้มีวัตถุประสงค์เพื่อส่งเสริมการลงทุนของกิจการในอุตสาหกรรม</w:t>
            </w:r>
          </w:p>
          <w:p w:rsidR="00B641B5" w:rsidRDefault="00B641B5" w:rsidP="00B641B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3.5.2 </w:t>
            </w:r>
            <w:r w:rsidRPr="003178F7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ตัดการกำหนดประเภทอุตสาหกรรมที่จะให้การส่งเสริมออก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แล้วกำหนดให้คณะกรรมการนโยบาย</w:t>
            </w:r>
            <w:r w:rsidR="003178F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ผู้ประกาศกำหนดประเภทอุตสาหกรรมเป้าหมายแทนการบัญญัติโดยระบุประเภทอุตสาหกรรมเป้าหมายไว้ในพระราชบัญญัติซึ่งทำให้แก้ไขเปลี่ยนแปลงได้ยาก</w:t>
            </w:r>
          </w:p>
          <w:p w:rsidR="00B641B5" w:rsidRDefault="00B641B5" w:rsidP="00B641B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3.5.3 แก้ไขบทบัญญัติเกี่ยวกับการใช้จ่ายเงินกองทุนโดยกำหนดให้ชัดเจนว่าเงินกองทุนให้ใช้จ่ายเพื่อเป็นเงินสนับสนุนค่าใช้จ่ายในการลงทุน การวิจัยและพัฒนา การส่งเสริมนวัตกรรม หรือการพัฒนาบุคลากรเฉพาะด้านของกิจการในอุตสาหกรรมเป้าหมาย เพื่อให้ชัดเจนยิ่งขึ้น และได้ตัดค่าใช้จ่ายเงินกองทุนเพื่อสนับสนุนค่าใช้จ่ายในส่วนของดอกเบี้ยเงินกู้จากสถาบันการเงินและค่าใช้จ่ายอื่นใดตามที่คณะกรรมการนโยบายกำหนดออกและกำหนดให้การจ่ายเงินสนับสนุนดังกล่าวต้องปรากฏว่าผู้ได้รับการส่งเสริมได้ปฏิบัติตามเงื่อนไขที่คณะกรรมการนโยบายกำหนดไว้แล้ว กำหนดให้คณะกรรมการนโยบายทำหน้าที่ในการบริหารจัดการกองทุนเอง โดยตัดคณะกรรมการบริหารกองทุนออก</w:t>
            </w:r>
          </w:p>
          <w:p w:rsidR="00B641B5" w:rsidRPr="00BF7522" w:rsidRDefault="00B641B5" w:rsidP="00B641B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ำนักงานคณะกรรมการส่งเสริมการลงทุนได้ขอเพิ่มบทบัญญัติเกี่ยวกับการคำนวณกำไรสุทธิและขาดทุนสุทธิของบริษัทที่ได้รับการส่งเสริมการลงทุน กรณีได้รับสิทธิประโยชน์ภาษีเงินได้นิติบุคคลให้เป็นไปตามหลักเกณฑ์ในประมวลรัษฎากร อันเป็นการเพิ่มเติมหลักการจากที่คณะรัฐมนตรีได้เห็นชอบไว้แล้ว คณะกรรมการกฤษฎีกา (คณะที่ 12) จึงเห็นควรเสนอหลักการดังกล่าวให้คณะรัฐมนตรีพิจารณาก่อน</w:t>
            </w:r>
          </w:p>
          <w:p w:rsidR="00B641B5" w:rsidRPr="008F0BD3" w:rsidRDefault="00B641B5" w:rsidP="003178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นุมัติหลักการร่างพระราชบัญญัติการเพิ่มขีดความสามารถในการแข่งขันของประเทศสำหรับอุตสาหกรรมเป้าหมาย พ.ศ. </w:t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…. </w:t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ตามที่ </w:t>
            </w:r>
            <w:r w:rsid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สคก.</w:t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เสนอ โดยให้เพิ่มเติมหลักการ เกี่ยวกับการคำนวณกำไรสุทธิและขาดทุนสุทธิของบริษัท</w:t>
            </w:r>
            <w:r w:rsidR="003178F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การส่งเสริมการลงทุนกรณีได้รับสิทธิประโยชน์ภาษีเงินได้นิติบุคคลให้เป็นไปตามหลักเกณฑ์ในประมวลรัษฎากรตามความเห็นของสำนักงานคณะกรรมการส่งเสริมการลงทุน และให้ส่ง</w:t>
            </w:r>
            <w:r w:rsidR="003178F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สคก.</w:t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ตรวจพิจารณาอีกครั้งหนึ่ง </w:t>
            </w:r>
            <w:r w:rsidR="003178F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="003178F7" w:rsidRPr="003178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EA3169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สคก./กษ. (</w:t>
            </w:r>
            <w:r w:rsidRPr="00304789">
              <w:rPr>
                <w:rFonts w:ascii="TH SarabunIT๙" w:hAnsi="TH SarabunIT๙" w:cs="TH SarabunIT๙"/>
                <w:sz w:val="28"/>
                <w:cs/>
              </w:rPr>
              <w:t>สศก.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641B5" w:rsidRDefault="00B641B5" w:rsidP="00B641B5">
            <w:pPr>
              <w:spacing w:after="120" w:line="240" w:lineRule="auto"/>
              <w:ind w:firstLine="737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A68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ส่งเสริมและพัฒนาอุตสาหกรรมเป้าหมาย อันจะนำไปสู่การเพิ่มขีดความสามารถในการแข่งขันของประเทศ</w:t>
            </w: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641B5" w:rsidRPr="00630111" w:rsidRDefault="00B641B5" w:rsidP="00B641B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="003C197E"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641B5" w:rsidRDefault="00B641B5" w:rsidP="00B641B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641B5" w:rsidRPr="00345383" w:rsidRDefault="00B641B5" w:rsidP="00B641B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B641B5" w:rsidTr="00B641B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5" w:rsidRDefault="00B641B5" w:rsidP="00B641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641B5" w:rsidTr="00B641B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230859</w:t>
            </w:r>
          </w:p>
          <w:p w:rsidR="00B641B5" w:rsidRPr="0053445F" w:rsidRDefault="00B641B5" w:rsidP="00B641B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03138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ขออนุมัติร่างบันทึกการประชุม </w:t>
            </w:r>
            <w:r w:rsidRPr="0085515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(</w:t>
            </w:r>
            <w:r w:rsidRPr="0085515D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Record of Discussion)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ของการประชุมคณะกรรมาธิการร่วมว่าด้วยความร่วมมือ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ทวิภาคีไทย - กัมพูชา ครั้งที่ 10</w:t>
            </w:r>
          </w:p>
          <w:p w:rsidR="00B641B5" w:rsidRPr="0053445F" w:rsidRDefault="00B641B5" w:rsidP="00B641B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ร่างบันทึกการประชุม (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</w:rPr>
              <w:t xml:space="preserve">Record of Discussion) 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ของการประชุมคณะกรรมาธิการร่วม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ว่าด้วยความร่วมมือทวิภาคีไทย - กัมพูชา ครั้งที่ 10</w:t>
            </w:r>
          </w:p>
          <w:p w:rsidR="00B641B5" w:rsidRPr="008327E5" w:rsidRDefault="00B641B5" w:rsidP="00B641B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หากมีความจำเป็นต้องแก้ไขปรับปรุงร่างบันทึกการประชุมโดยไม่ขัดกับหลักการที่ ครม. ได้อนุมัติหรือ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ให้ความเห็นชอบไว้ให้ กต. ดำเนินการได้โดยนำเสนอ ครม. ทราบภายหลัง พร้อมทั้งชี้แจงเหตุผลและประโยชน์ที่ไทยได้รับจากการปรับเปลี่ยนดังกล่าว</w:t>
            </w:r>
          </w:p>
          <w:p w:rsidR="00B641B5" w:rsidRDefault="00B641B5" w:rsidP="00B641B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ฝ่ายไทยจะเป็นเจ้าภาพจัดการประชุมคณะกรรมาธิการร่วมว่าด้วยความร่วมมือทวิภาคี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(JC)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กัมพูชา ครั้งที่ 10 ระหว่างวันที่ 25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26 ส.ค. 2559 ที่กรุงเทพฯ โดยมีนายดอน ปรมัตถ์วินัย รัฐมนตรีว่าการกระทรวง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การต่างประเทศ และนายปรัก สุคน รัฐมนตรีอาวุโสและรัฐมนตรีว่าการกระทรวงการต่างประเทศกัมพูชาเป็นประธานร่วม</w:t>
            </w: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เพื่อเป็นการเตรียมประเด็นที่ทั้งสองฝ่ายคาดว่าจะหารือกันระหว่างการประชุมคณะกรรมาธิการดังกล่าว กต. ได้จัดการประชุมเตรียมการระหว่างส่วนราชการไทยที่เกี่ยวข้องเมื่อวันที่ 25 และ 27 ก.ค. 2559 เพื่อหารือเกี่ยวกับประเด็นที่ฝ่ายไทยประสงค์จะผลักดันและรับข้อมูลและข้อคิดเห็นที่เกี่ยวข้อง จัดทำเป็นร่างบันทึกการประชุม 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E971E2">
              <w:rPr>
                <w:rFonts w:ascii="TH SarabunIT๙" w:hAnsi="TH SarabunIT๙" w:cs="TH SarabunIT๙"/>
                <w:color w:val="000000"/>
                <w:sz w:val="28"/>
              </w:rPr>
              <w:t>Record of Discussion)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ซึ่งบรรจุประเด็นต่างๆ เกี่ยวกับความร่วมมือที่ดำเนินอยู่ระหว่างไทยกับกัมพูชา และได้ส่งร่างบันทึก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การประชุมฯ ไปยังหน่วยงานที่เกี่ยวข้องเพื่อขอรับความเห็นต่อร่างบันทึกการประชุมดังกล่าวแล้ว</w:t>
            </w:r>
          </w:p>
          <w:p w:rsidR="00DD7361" w:rsidRDefault="00DD7361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641B5" w:rsidRDefault="00B641B5" w:rsidP="00B641B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ร่างบันทึกการประชุมดังกล่าวมีสาระสำคัญเกี่ยวกับประเด็นความร่วมมือทวิภาคีที่ทั้งสองประเทศ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ได้ดำเนินการร่วมกันไว้ ประเด็นที่ทั้งสองฝ่ายเห็นพ้องที่จะแก้ไข พัฒนาและ/หรือผลักดันให้เกิดความคืบหน้า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เพื่อประโยชน์ของการดำเนินความสัมพันธ์ โดยมีประเด็นสำคัญที่จะมีการหยิบยกขึ้นหารือระหว่างการประชุมฯ ดังนี้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</w:t>
            </w:r>
            <w:r w:rsidRPr="00A229A0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ความร่วมมือด้านการศึกษา วัฒนธรรม สังคมและสาธารณสุข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ประเด็นด้านการศึกษา วัฒนธรรม สาธารณสุข วิทยาศาสตร์และเทคโนโลยี สวัสดิการสังคม ความร่วมมือทางวิชาการ ความร่วมมือระดับประชาชน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โดยมีความร่วมมือที่สำคัญ อาทิ ความร่วมมือในการบูรณปฏิสังขรณ์ปราสาทเกาะแกร์ การก่อตั้งศูนย์แรกรับเหยื่อจากการค้ามนุษย์ การให้ความช่วยเหลือทางวิชาการกับกัมพูชาในด้านการศึกษา และสาธารณสุข ภายใต้แผนงานความร่วมมือระยะ 3 ปี เป็นต้น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3.2 </w:t>
            </w:r>
            <w:r w:rsidRPr="002A57AE">
              <w:rPr>
                <w:rFonts w:ascii="TH SarabunIT๙" w:hAnsi="TH SarabunIT๙" w:cs="TH SarabunIT๙" w:hint="cs"/>
                <w:color w:val="000000"/>
                <w:spacing w:val="-20"/>
                <w:sz w:val="28"/>
                <w:u w:val="single"/>
                <w:cs/>
              </w:rPr>
              <w:t>ความร่วมมือด้านการเมืองและความมั่นคง</w:t>
            </w:r>
            <w:r w:rsidRPr="002A57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ประเด็นความร่วมมือด้านการสำรวจเขตแดน การยกระดับจุดผ่านแดน ความร่วมมือด้านการบริหารจัดการสิ่งแวดล้อมและภัยพิบัติความร่วมมือด้านการป้องกันและปราบปรามการตัดไม้ผิดกฎหมาย และความร่วมมือด้านการป้องกันและปราบปรามยาเสพติด โดยมีความร่วมมือที่สำคัญ อาทิ ความคืบหน้าการสำรวจและจัดทำหลักเขตแดน ความคืบหน้าการสำรวจและเก็บรายละเอียดภูมิประเทศสำหรับ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ยกระดับจุดผ่านแดน เป็นต้น</w:t>
            </w:r>
          </w:p>
          <w:p w:rsidR="00B641B5" w:rsidRDefault="00B641B5" w:rsidP="00B641B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ความร่วมมือด้านเศรษฐกิจ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ประเด็นด้านการค้าการลงทุน แรงงาน </w:t>
            </w:r>
            <w:r w:rsidRPr="0085515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การเปิดจุดผ่านแดน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ความเชื่อมโยงด้านคมนาคม ทางบก ทะเล และระบบราง เขตเศรษฐกิจพิเศษ การท่องเที่ยว ความร่วมมือด้านการเกษตร ป่าไม้ ประมง และพลังงาน โดยมีความร่วมมือที่สำคัญ อาทิ ความคืบหน้าการเปิดจุดผ่านแดนถาวรบ้านหนองเอี่ยน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สตึงบท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การเร่งรัดการเชื่อมระบบทางรถไฟระหว่างไทยกับกัมพูชา การผลักดันการจัดทำความตกลงเว้นการเก็บภาษีซ้อนให้ได้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ข้อยุติโดยเร็ว และความร่วมมือในการพัฒนาเขตเศรษฐกิจพิเศษบริเวณชายแดนไทย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กัมพูชา เป็นต้น</w:t>
            </w:r>
          </w:p>
          <w:p w:rsidR="00B641B5" w:rsidRPr="00A229A0" w:rsidRDefault="00B641B5" w:rsidP="00B641B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ร่างบันทึกการประชุมเป็นเอกสารผลลัพธ์สำคัญของการประชุมคณะกรรมาธิการดังกล่าวและเป็นการแสดงเจตนารมณ์ของไทยและกัมพูชาที่จะมุ่งสร้างเสริมและกระชับความสัมพันธ์ในด้านต่างๆ โดยมิได้มีเจตนาให้เป็น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ความตกลงที่ก่อให้เกิดพันธกรณีภายใต้บังคับกฎหมายระหว่างประเทศ ดังนั้น ร่างบันทึกการประชุมดังกล่าวจึงไม่เป็นหนังสือสัญญาตามมาตรา 23 ของรัฐธรรมนูญแห่งราชอาณาจักรไทย (ฉบับชั่วคราว) พ.ศ. 2557</w:t>
            </w:r>
          </w:p>
          <w:p w:rsidR="00B641B5" w:rsidRPr="00784C9D" w:rsidRDefault="00B641B5" w:rsidP="00EA60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A6052" w:rsidRPr="00EA6052">
              <w:rPr>
                <w:rFonts w:ascii="TH SarabunIT๙" w:hAnsi="TH SarabunIT๙" w:cs="TH SarabunIT๙"/>
                <w:sz w:val="28"/>
                <w:cs/>
              </w:rPr>
              <w:t xml:space="preserve">เห็นชอบตามที่ </w:t>
            </w:r>
            <w:r w:rsidR="00EA6052">
              <w:rPr>
                <w:rFonts w:ascii="TH SarabunIT๙" w:hAnsi="TH SarabunIT๙" w:cs="TH SarabunIT๙"/>
                <w:sz w:val="28"/>
                <w:cs/>
              </w:rPr>
              <w:t>กต.</w:t>
            </w:r>
            <w:r w:rsidR="00EA6052" w:rsidRPr="00EA6052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41B5" w:rsidRPr="00EA3169" w:rsidRDefault="00B641B5" w:rsidP="00B641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(สกต.สป.กษ./กสส./สศก./กป.)</w:t>
            </w:r>
          </w:p>
          <w:p w:rsidR="00B641B5" w:rsidRDefault="00B641B5" w:rsidP="00B641B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641B5" w:rsidRPr="00D52220" w:rsidRDefault="00B641B5" w:rsidP="00B641B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เพื่อประโยชน์ของการดำเนินความสัมพันธ์ทวิภาคีระหว่างไทยกับกัมพูชา</w:t>
            </w:r>
          </w:p>
          <w:p w:rsidR="00B641B5" w:rsidRDefault="00B641B5" w:rsidP="00B641B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641B5" w:rsidRPr="00455BB2" w:rsidRDefault="00B641B5" w:rsidP="00B641B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DD7361" w:rsidRDefault="00DD7361" w:rsidP="00B641B5">
      <w:pPr>
        <w:spacing w:after="0"/>
        <w:rPr>
          <w:cs/>
        </w:rPr>
      </w:pPr>
    </w:p>
    <w:p w:rsidR="00DD7361" w:rsidRDefault="00DD7361">
      <w:pPr>
        <w:rPr>
          <w:cs/>
        </w:rPr>
      </w:pPr>
      <w:r>
        <w:rPr>
          <w:cs/>
        </w:rPr>
        <w:br w:type="page"/>
      </w:r>
    </w:p>
    <w:p w:rsidR="00DD7361" w:rsidRDefault="00DD7361" w:rsidP="00DD736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DD7361" w:rsidRDefault="00DD7361" w:rsidP="00DD736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DD7361" w:rsidRDefault="00DD7361" w:rsidP="00DD736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D7361" w:rsidRPr="0084639A" w:rsidRDefault="00DD7361" w:rsidP="00DD736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D7361" w:rsidTr="003178F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361" w:rsidRDefault="00DD7361" w:rsidP="003178F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361" w:rsidRDefault="00DD7361" w:rsidP="003178F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D7361" w:rsidTr="003178F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61" w:rsidRPr="001A2AE6" w:rsidRDefault="00DD7361" w:rsidP="003178F7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2308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DD7361" w:rsidRPr="001A2AE6" w:rsidRDefault="00DD7361" w:rsidP="003178F7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D7361" w:rsidRPr="00B50F68" w:rsidRDefault="00DD7361" w:rsidP="003178F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 xml:space="preserve">ผลการประชุมรัฐมนตรีเศรษฐกิจอาเซียน </w:t>
            </w:r>
            <w:r w:rsidRPr="00E04E2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E04E28">
              <w:rPr>
                <w:rFonts w:ascii="TH SarabunIT๙" w:hAnsi="TH SarabunIT๙" w:cs="TH SarabunIT๙"/>
                <w:sz w:val="28"/>
              </w:rPr>
              <w:t>AEM</w:t>
            </w:r>
            <w:r w:rsidRPr="00E04E2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s/>
              </w:rPr>
              <w:t xml:space="preserve"> ครั้งที่ 48 และการประชุมอื่นๆ ที่เกี่ยวข้อง</w:t>
            </w:r>
          </w:p>
          <w:p w:rsidR="00DD7361" w:rsidRPr="00F2306C" w:rsidRDefault="00DD7361" w:rsidP="003178F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D7361" w:rsidRDefault="00DD7361" w:rsidP="003178F7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เพื่อทราบผลการประชุมรัฐมนตรีเศรษฐกิจอาเซียน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AEM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ครั้งที่ 48 และการประชุมอื่นๆ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ที่เกี่ยวข้อง เมื่อวันที่ 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 ส.ค. 2559 ณ นครหลวงเวียงจันทน์ สปป.ลาว พร้อมทั้งขอนำเสนอวีดีทัศน์ ความยาว 4 นาที ต่อ ครม. เพื่อทราบผลการประชุมดังกล่าว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สปป.ลาว เป็นเจ้าภาพจัดการประชุมรัฐมนตรีเศรษฐกิจอาเซียน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AEM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ครั้งที่ 48 และการประชุมอื่นๆ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ที่เกี่ยวข้อง รวม 16 การประชุม ระหว่างวันที่ 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 ส.ค. 2559 ณ นครหลวงเวียงจันทน์ สปป.ลาว โดย รมว.พณ.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(นางอภิรดี ตันตราภรณ์) ได้รับมอบหมายเป็นหัวหน้าผู้แทนไทยเข้าร่วมการประชุมดังกล่าว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2A5A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ผลสำเร็จของการประชุม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</w:t>
            </w:r>
            <w:r w:rsidRPr="002A5A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รัฐมนตรีเศรษฐกิจอาเซียนได้รับรอง/เห็นชอบเอกสารที่สำคัญหลายฉบับ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เอกสารที่ลาวในฐานะประธานอาเซียนปีนี้ให้ความสำคัญ จำนวน 5 เรื่อง ซึ่งจะเป็นกรอบแนวทางการดำเนินการซึ่งจะช่วยเพิ่มขีดความสามารถให้กับอาเซียน ได้แก่ การจัดทำกรอบด้านการอำนวยความสะดวกทางการค้า กรอบระเบียบข้อบังคับความปลอดภัยด้านอาหาร แนวทางเพื่อการเข้าถึงแหล่งเงินทุนของธุรกิจขนาดกลาง ขนาดย่อม และรายย่อยของอาเซียน แผนงานการให้บริการของรัฐในการเริ่มต้นธุรกิจ แนวทางการพัฒนาและความร่วมมือในเรื่องเขตเศรษฐกิจพิเศษ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แผนปฏิบัติการายสาขาภายใต้แผนงานประชาคมเศรษฐกิจอาเซียน 2025 ภายใต้ความรับผิดชอบของ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AEM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จำนวน 9 แผนงาน เช่น การค้าสินค้า การค้าบริการ การลงทุน มาตรฐานและการรับรอง นโยบายการแข่งขัน ทรัพย์สินทางปัญญา ซึ่งจะเป็นแผนการดำเนินงานในสาขาต่างๆ ด้านเศรษฐกิจของอาเซียนในช่วง 10 ปีต่อไป พร้อมทั้งกรอบการตรวจสอบและประเมินผลสำหรับ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AEC Blueprint 2025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ลักการความร่วมมือด้านการส่งเสริมแนวปฏิบัติที่ดีด้านความโปร่งใสและข้อพึงปฏิบัติที่ดีในการออกกฎระเบียบ และความร่วมมือด้านการส่งเสริมการลงทุนระหว่างอาเซียนกับสหรัฐอเมริกา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แผนงานยุทธศาสตร์ความร่วมมือทางเศรษฐกิจ อาเซียน-ญี่ปุ่น ระยะ 10 ปี ฉบับปรับปรุงใหม่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(ปี 2559 - 2568)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ขอบเขตการดำเนินงานเพื่อทบทวนความตกลงเขตการค้าเสรีอาเซียน-ออสเตรเลีย-นิวซีแลนด์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TOR for General Review of the AANZFTA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แถลงการณ์ร่วมระหว่างอาเซียนและจีนว่าด้วยความร่วมมือในการเสริมสร้างศักยภาพการผลิต โดยจะเสนอผู้นำอาเซียนและจีนรับรองในช่วงการประชุมสุดยอดอาเซียนในเดือน ก.ย. ศกนี้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 w:rsidRPr="002A5AC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การเปิดตัวเครื่องมือที่จะช่วยอำนวยความสะดวกทางการค้าให้แก่ผู้ประกอบการ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ระบบ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Tariff Finder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ซึ่งเป็นระบบค้นหาข้อมูลอัตราภาษีศุลกากรของประเทศอาเซียนและประเทศที่มี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กับอาเซียนบนอินเทอร์เน็ต</w:t>
            </w:r>
          </w:p>
          <w:p w:rsidR="00DD7361" w:rsidRDefault="00DD7361" w:rsidP="003178F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การเปิดตัวระบบ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 Solutions for Investment, Service and Trade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ASSIST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ซึ่งเป็นช่องทางแก้ไขปัญหาการค้าสำหรับภาคธุรกิจในอาเซียน โดยภาคธุรกิจสามารถร้องเรียนปัญหาการค้าสินค้า การค้าบริการ และการลงทุน ไปยังหน่วยงานภาครัฐของประเทศสมาชิกอาเซียนได้ทางออนไลน์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E04E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ประเด็นระหว่างสมาชิกอาเซียนที่ต้องดำเนินการต่อไป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ที่สำคัญ ได้แก่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6B585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มาตรการซึ่งเป็นอุปสรรคต่อการค้า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ที่ประชุมได้หารือถึงสินค้าที่มีข้อร้องเรียนจากประเทศสมาชิก เช่น สินค้าเครื่องดื่มแอลกอฮอล์ ของมาเลเซียและอินโดนีเซีย และสินค้ายาสูบของเวียดนาม โดยมีเพียงไทยและเวียดนามได้เสนอแผนงานเพื่อแก้ปัญหา ซึ่งในส่วนของไทย ได้แก่ ข้าวโพดเลี้ยงสัตว์ กัมพูชาเห็นว่าแผนงานเพื่อแก้ปัญหาที่ไทยเสนอ ยังมิได้มีการเปิดตลาดตามความตกลงการค้าสินค้าของอาเซียน ส่วนการหารือเรื่องการส่งเสริมความร่วมมือการทำเกษตรแบบมีพันธสัญญา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Contract farming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ภายใต้กรอบ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ACMECS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ส่งเสริมการลงทุนในอุตสาหกรรมข้าวโพดเลี้ยงสัตว์ครบวงจรในพื้นที่พัฒนาเขตเศรษฐกิจพิเศษที่ติดกับลาวและกัมพูชานั้นไม่อยู่ภายใต้ความตกลงฯ ในการนี้ กัมพูชา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ลาวจึงเรียกร้องให้ไทยอนุญาตให้มีการนำเข้าข้าวโพดเลี้ยงสัตว์จากทั้งสองประเทศมายังไทยได้โดยไม่จำกัดช่วงเวลา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 w:rsidRPr="006B585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การรับรองถิ่นกำเนิดสินค้าด้วยตนเอง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อบหมายให้เจ้าหน้าที่อาวุโสเร่งจัดทำกฎระเบียบสำหรับการรับรองถิ่นกำเนิดสินค้าด้วยตนเองของอาเซียน เนื่องจากสมาชิกยังมีความเห็นแตกต่างกัน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 w:rsidRPr="008D023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การยกเลิกการระบุมูลค่า</w:t>
            </w:r>
            <w:r w:rsidRPr="008D02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FOB </w:t>
            </w:r>
            <w:r w:rsidRPr="008D023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ในหนังสือรับรองถิ่นกำเนิดสินค้ากรณีใช้เกณฑ์สัดส่วนมูลค่าเพิ่มในภูมิภาค (</w:t>
            </w:r>
            <w:r w:rsidRPr="008D02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RVC</w:t>
            </w:r>
            <w:r w:rsidRPr="008D023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 ร้อยละ 40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มอบหมายให้เจ้าหน้าที่อาวุโสหารือเพื่อหาข้อสรุปในเรื่องนี้ ทั้งนี้ ไทย กัมพูชา อินโดนีเซีย ลาว เมียนมา และเวียดนาม ไม่เห็นด้วยกับการยกเลิกการระบุมูลค่า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FOB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ดังกล่าว</w:t>
            </w:r>
          </w:p>
          <w:p w:rsidR="00F92C73" w:rsidRDefault="00F92C73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3.4 </w:t>
            </w:r>
            <w:r w:rsidRPr="00C9652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การค้าบริการ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รับทราบว่าไทยและสิงคโปร์ได้ยื่นข้อผูกพันตามเกณฑ์ข้อผูกพันการเปิดตลาดการค้าบริการชุดที่ 10 แล้ว จึงเร่งรัดให้ประเทศสมาชิกอาเซียนอื่นเร่งจัดทำข้อผูกพันฯ ให้แล้วเสร็จภายในปี 2560 และมอบหมายคณะกรรมการประสานงานด้านบริการอาเซียนศึกษาความเป็นไปได้ในการจัดทำข้อผูกพันฯ แบบระบุสาขาที่จะสงวนไว้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Negative List Approach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สำหรับการเปิดตลาดบริการในอนาคต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3.5 </w:t>
            </w:r>
            <w:r w:rsidRPr="00ED241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การลงทุน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เร่งรัดให้สมาชิกเร่งดำเนินกระบวนการภายในให้สามารถลงนามพิธีสาร เพื่อการแก้ไขความตกลงว่าด้วยการลงทุนอาเซียน ฉบับที่ 2 เพื่อปรับคำนิยามของคำว่านักลงทุนที่เป็นบุคคลธรรมดาประเภทผู้มีถิ่นพำนักถาวร ให้แล้วเสร็จเพื่อให้รัฐมนตรีเศรษฐกิจลงนามในการประชุมสุดยอดอาเซียนในปีนี้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1B2DA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การหารือกับคู่เจรจา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4.1 </w:t>
            </w:r>
            <w:r w:rsidRPr="001B2DA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ความตกลงหุ้นส่วนเศรษฐกิจระดับภูมิภาค (</w:t>
            </w:r>
            <w:r w:rsidRPr="001B2DA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Regional Comprehensive Economic Partnership : RCEP</w:t>
            </w:r>
            <w:r w:rsidRPr="001B2DA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การเจรจาไม่มีความคืบหน้ามากนัก และมีแนวโน้มที่จะไม่สามารถสรุปผลได้ภายในสิ้นปีนี้ตามที่กำหนดไว้ ในการประชุมครั้งนี้ อาเซียนได้ร่วมกันจัดทำเอกสาร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ASEAN’s Updated Views on Key Issues in RCEP Negotiations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ที่จะใช้เป็นแนวทางการเจรจาระดับเจ้าหน้าที่ โดยใช้ความตกลงอาเซียน+1 เป็นพื้นฐานที่จะเจรจาปรับปรุงให้ดีขึ้น และจะพยายามเจรจาสรุปผลให้ได้ภายในสิ้นปีนี้ตามกำหนด อย่างไรก็ตามสมาชิกยังมีความเห็นแตกต่างกันในบางเรื่อง เช่น ระยะเวลาของการลดภาษีสินค้า การเจรจาการเคลื่อนย้ายบุคคลธรรมดา จำนวนสาขาบริการย่อยที่จะผูกพันเปิดตลาด การเปิดเสรีโดยอัตโนมัติให้แก่ประเทศภาคีหากมีการผ่อนคลายกฎระเบียบ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Ratchet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ทั้งนี้ อินเดียต้องการย้ำว่าความตกลง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RCEP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จะสรุปผลการเจรจาได้ก็ต่อเมื่อมีข้อสรุปในทุกประเด็น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Single Undertaking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ในขณะที่สมาชิกอีก 15 ประเทศ ไม่เห็นด้วย ที่ประชุมจึงไม่ได้มีแถลงข่าวร่วมเกี่ยวกับผลการประชุมของรัฐมนตรี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RCEP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ครั้งนี้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4.2 </w:t>
            </w:r>
            <w:r w:rsidRPr="006A68B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อาเซียน-จีน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รับทราบการมีผลบังคับใช้พิธีสารการยกระดับความตกลงการค้าเสรีอาเซียน-จีน ตั้งแต่วันที่ 1 ก.ค. 2559 โดยปัจจุบันมีผลบังคับใช้แล้วกับประเทศจีน เวียดนาม สิงคโปร์ สปป.ลาว เมียนมา และบรูไน ขณะที่ประเทศอื่นรวมทั้งไทยอยู่ระหว่างดำเนินการภายใน โดยคาดว่าจะแล้วเสร็จในปีนี้ รวมทั้งเร่งรัดการเจรจาตามแผนงานที่ระบุในพิธีสาร  นอกจากนี้ จีนตอบรับข้อเสนอของไทยให้จีนจัดประชุมร่วมระหว่างภาครัฐและเอกชนของอาเซียนกับจีน เพื่อแก้ปัญหาเหล็กจีนที่ทะลักเข้ามาในตลาดอาเซียน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 </w:t>
            </w:r>
            <w:r w:rsidRPr="007A04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อาเซียน-ญี่ปุ่น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สามารถสรุปผลการเจรจาจัดทำความตกลงด้านการค้าบริการและการลงทุนได้ พร้อมตารางข้อผูกพันการเปิดเสรีบริการ ส่วนข้อผูกพันการเปิดเสรีการลงทุนอาเซียนและญี่ปุ่นนั้น จะจัดทำร่วมกันต่อไป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 </w:t>
            </w:r>
            <w:r w:rsidRPr="007A04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อาเซียน-เกาหลีใต้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ทั้งสองฝ่ายได้ประกาศการเจรจาเปิดเสรีสินค้าอ่อนไหวเพิ่มเติมอีกร้อยละ 1-2 จากระดับการเปิดตลาดในปัจจุบัน และสนับสนุนข้อเสนอของสภาธุรกิจอาเซียน-เกาหลีใต้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AKBC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ที่เสนอโครงการส่งเสริมสมรรถนะของ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ผ่านการศึกษาดูงานที่เกาหลี โครงการสร้างเว็บไซต์ทางการค้าของ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AKBC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เพื่อเป็นช่องทางสื่อสารหลักของประเทศภาคีภายใต้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AKBC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และโครงการจัดตั้งคณะกรรมการรายสาขาภายใต้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AKBC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เพื่อเสริมสร้างเครือข่าย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ธุรกิจ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ระหว่างอาเซียนและเกาหลีใต้ ครอบคลุมตั้งแต่อุตสาหกรรมการผลิตขั้นสูงจนถึงอุตสาหกรรมภาคบริการ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4.5 </w:t>
            </w:r>
            <w:r w:rsidRPr="007A04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อาเซียน-อินเดีย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ตกลงที่จะเริ่มทบทวนความตกลงการค้าสินค้า เช่น การปฏิบัติตามพันธกรณี มาตรการอำนวยความสะดวกทางการค้า การเปิดเสรีการค้าสินค้าเพิ่มเติม การแลกเปลี่ยนข้อมูลด้านการค้า และสนับสนุนให้มีการใช้ประโยชน์จากความตกลงการค้าเสรี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อาเซียน-อินเดีย รวมทั้งเร่งรัดให้ประเทศสมาชิกที่ยังไม่ได้ให้สัตยาบันความตกลงการค้าบริการและการลงทุน เร่งดำเนินการโดยเร็ว อินเดียเรียกร้องให้อาเซียนจัดงาน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 – India Trade Fair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ซึ่งไทยได้หารือกับอินเดียว่า สามารถรับเป็นเจ้าภาพได้ โดยจะจัดงานดังกล่าวในช่วงปลายเดือน มิ.ย. 2560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4.6 </w:t>
            </w:r>
            <w:r w:rsidRPr="00DF00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อาเซียน-ฮ่องกง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เห็นชอบที่จะเจรจาจัดทำความตกลงการค้าเสรีอาเซียน-</w:t>
            </w:r>
            <w:r w:rsidR="002C543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ฮ่องกง ให้แล้วเสร็จภายในปี 2559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4.7 </w:t>
            </w:r>
            <w:r w:rsidRPr="00DF00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อาเซียน-สหรัฐฯ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เร่งรัดให้คณะทำงานด้านโทรคมนาคมและเทคโนโลยีสารสนเทศ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TISSWG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หารือกับสหรัฐฯ เพื่อสรุปหลักการความร่วมมือด้านการส่งเสริมด้านโทรคมนาคมและเทคโนโลยีสารสนเทศและการสื่อสาร ก่อนการประชุม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ASEAN-U.S. Summit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ในเดือน ก.ย. 2559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2.8 </w:t>
            </w:r>
            <w:r w:rsidRPr="00DF00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อาเซียน-แคนาดา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เห็นชอบให้มีการจัดตั้ง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ASEAN-Canada Trade Policy Dialogue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เพื่อเป็นกลไกหารือประจำปีระหว่างภาครัฐ ภาคเอกชน และภาควิชาการ และมอบหมายให้เจ้าหน้าที่อาวุโสด้านเศรษฐกิจของทั้งสองฝ่ายหารือเพื่อทำขอบเขต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TOR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การศึกษาความเป็นไปได้ในการจัดทำความตกลงการค้าเสรีอาเซียน-แคนาดา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2.9 </w:t>
            </w:r>
            <w:r w:rsidRPr="00DB6A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อาเซียน-รัสเซีย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อบหมายเจ้าหน้าที่ด้านเศรษฐกิจของทั้งสองฝ่ายไปหารือในรายละเอียดเกี่ยวกับข้อเสนอของรัสเซียที่เสนอให้มีการดำเนินการศึกษาร่วมกั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joint feasibility study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เกี่ยวกับความเป็นไปได้ในการจัดทำ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ระหว่างอาเซียนกับสหภาพเศรษฐกิจยูเรเซีย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EAEU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DD7361" w:rsidRDefault="00DD7361" w:rsidP="003178F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80015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การหารือทวิภาคี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รัฐมนตรีพาณิชย์ได้หารือทวิภาคีกับรัฐมนตรีเศรษฐกิจ 4 ประเทศ ได้แก่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5.1 </w:t>
            </w:r>
            <w:r w:rsidRPr="0080015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ออสเตรเลีย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เห็นว่าทั้งสองฝ่ายควรทบทวนข้อบทการค้าบริการและการลงทุนภายใต้เขตการค้าเสรีไทย-ออสเตรเลีย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TAFTA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ได้แสดงความกังวลต่อกรณีที่ไทยยุติการอนุญาตอาชญาบัตรพิเศษสำรวจแร่ทองคำและประทานบัตรเหมืองแร่ทองคำ ซึ่งอาจส่งผลต่อภาพลักษณ์ด้านการลงทุนของไทยต่อนักลงทุนต่างชาติรวมทั้งต่อการจ้างงาน 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ราย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5.2 </w:t>
            </w:r>
            <w:r w:rsidRPr="00E04E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นิวซีแลนด์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ต้องการให้ไทยเปิดตลาดสินค้าเกษตรที่มีการใช้มาตรการปกป้องพิเศษ สินค้าเกษตรภายใต้ความตกลงหุ้นส่วนเศรษฐกิจที่ใกล้ชิดยิ่งขึ้นไทย-นิวซีแลนด์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TNZCEP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5.3 </w:t>
            </w:r>
            <w:r w:rsidRPr="00E04E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ญี่ปุ่น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เร่งรัดให้ไทยเริ่มเจรจาเปิดเสรีสินค้ายานยนต์ที่มีขนาดเครื่องยนต์มากกว่า 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ซีซีภายใต้ความตกลงหุ้นส่วนเศรษฐกิจไทย-ญี่ปุ่น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JTEPA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และขอให้ไทยสนับสนุนผู้สมัครจากญี่ปุ่นเป็นสมาชิกองค์กรอุทธรณ์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Appellate Body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ภายใต้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โดยไทยขอให้ญี่ปุ่นให้การพัฒนาบุคลากรด้านอุตสาหกรรมยานยนต์ของไทย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เพื่อสนับสนุนการพิจารณาของฝ่ายไทยในเรื่องสินค้ายานยนต์</w:t>
            </w:r>
          </w:p>
          <w:p w:rsidR="00DD7361" w:rsidRDefault="00DD7361" w:rsidP="003178F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5.4 </w:t>
            </w:r>
            <w:r w:rsidRPr="00E04E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ฮ่องกง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เห็นร่วมกับไทยที่จะให้เร่งรัดสรุปผลการเจรจาความตกลง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AHKFTA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และความตกลงการลงทุน ให้แล้วเสร็จภายในปี 2559 นอกจากนี้ ฮ่องกงเสนอความร่วมมือกับไทยเป็นประตูนำสินค้า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creative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ภาพยนตร์ไทย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เข้าสู่ตลาดจีน</w:t>
            </w:r>
          </w:p>
          <w:p w:rsidR="00DD7361" w:rsidRPr="003D70F5" w:rsidRDefault="00DD7361" w:rsidP="003178F7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นอกจากนี้ ได้หารือกับผู้แทนบริษัท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General Motor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ของสหรัฐฯ โดยบริษัทฯ แจ้งว่าได้ออกรถรุ่น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Colorado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ซึ่งได้รับความนิยมมาก และครึ่งหลังของปีจะมียอดส่งออกเพิ่มขึ้น จึงต้องการให้ไทยเจรจา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เพื่อเปิดตลาดรถยนต์เพิ่มเติม ไทยแจ้งว่ารัฐบาลไทยมีนโยบายส่งเสริมอุตสาหกรรมรถยนต์ที่ใช้เครื่องยนต์สะอาด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clean engine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จึงแนะนำให้บริษัทฯ มองหาลู่ทางการใช้สิทธิประโยชน์ภายใต้โครงการดังกล่าว ซึ่งบริษัทฯ แสดงความมั่นใจและชื่นชมนโยบายของประเทศ โดยรับจะนำกลับไปพิจารณาเพื่อวางแผนการลงทุนให้สอดคล้อง นอกจากนี้ ได้แนะนำบริษัทฯ ให้ลงทุนด้านการวิจัยและพัฒนาทางวิศวกรรมและเปิดสำนักงานใหญ่ข้ามชาติ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IHQ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ในประเทศไทย ซึ่งบริษัทฯ ได้แสดงความสนใจ</w:t>
            </w:r>
          </w:p>
          <w:p w:rsidR="00DD7361" w:rsidRPr="008F0BD3" w:rsidRDefault="00DD7361" w:rsidP="003178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42C5">
              <w:rPr>
                <w:rFonts w:ascii="TH SarabunIT๙" w:hAnsi="TH SarabunIT๙" w:cs="TH SarabunIT๙" w:hint="cs"/>
                <w:sz w:val="28"/>
                <w:cs/>
              </w:rPr>
              <w:t>ทราบตามที่ พณ.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61" w:rsidRDefault="00DD7361" w:rsidP="003178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D7361" w:rsidRPr="00EA3169" w:rsidRDefault="00DD7361" w:rsidP="003178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</w:t>
            </w:r>
            <w:r w:rsidRPr="00203811">
              <w:rPr>
                <w:rFonts w:ascii="TH SarabunIT๙" w:hAnsi="TH SarabunIT๙" w:cs="TH SarabunIT๙"/>
                <w:sz w:val="28"/>
                <w:cs/>
              </w:rPr>
              <w:t>สกต.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D7361" w:rsidRDefault="00DD7361" w:rsidP="003178F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D7361" w:rsidRDefault="00DD7361" w:rsidP="003178F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D7361" w:rsidRDefault="00DD7361" w:rsidP="00DD7361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A68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เป็นการช่วยเพิ่มขีดความสามารถในการแข่งขันให้กับอาเซียนและกำหนดทิศทางการพัฒนาของอาเซียนในระยะ 10 ปีข้างหน้า รวมทั้งเป็นการยกระดับความสัมพันธ์ด้านการค้าและการลงทุนของอาเซียนกับประเทศคู่เจรจาในอนาคต</w:t>
            </w:r>
          </w:p>
          <w:p w:rsidR="00DD7361" w:rsidRDefault="00DD7361" w:rsidP="003178F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DD7361" w:rsidRPr="00630111" w:rsidRDefault="00DD7361" w:rsidP="003178F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641B5" w:rsidRDefault="00B641B5" w:rsidP="00B641B5">
      <w:pPr>
        <w:spacing w:after="0"/>
      </w:pPr>
    </w:p>
    <w:sectPr w:rsidR="00B641B5" w:rsidSect="00B641B5">
      <w:footerReference w:type="default" r:id="rId8"/>
      <w:pgSz w:w="16838" w:h="11906" w:orient="landscape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9F" w:rsidRDefault="00AB589F" w:rsidP="00126139">
      <w:pPr>
        <w:spacing w:after="0" w:line="240" w:lineRule="auto"/>
      </w:pPr>
      <w:r>
        <w:separator/>
      </w:r>
    </w:p>
  </w:endnote>
  <w:endnote w:type="continuationSeparator" w:id="1">
    <w:p w:rsidR="00AB589F" w:rsidRDefault="00AB589F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210"/>
      <w:docPartObj>
        <w:docPartGallery w:val="Page Numbers (Bottom of Page)"/>
        <w:docPartUnique/>
      </w:docPartObj>
    </w:sdtPr>
    <w:sdtContent>
      <w:p w:rsidR="004B3E14" w:rsidRDefault="0082773E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4B3E14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77298" w:rsidRPr="0007729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24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4B3E14" w:rsidRDefault="004B3E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9F" w:rsidRDefault="00AB589F" w:rsidP="00126139">
      <w:pPr>
        <w:spacing w:after="0" w:line="240" w:lineRule="auto"/>
      </w:pPr>
      <w:r>
        <w:separator/>
      </w:r>
    </w:p>
  </w:footnote>
  <w:footnote w:type="continuationSeparator" w:id="1">
    <w:p w:rsidR="00AB589F" w:rsidRDefault="00AB589F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77298"/>
    <w:rsid w:val="000D4514"/>
    <w:rsid w:val="000E0791"/>
    <w:rsid w:val="000E478B"/>
    <w:rsid w:val="000F2827"/>
    <w:rsid w:val="00126139"/>
    <w:rsid w:val="001430FB"/>
    <w:rsid w:val="001627B2"/>
    <w:rsid w:val="00181B78"/>
    <w:rsid w:val="00182C9C"/>
    <w:rsid w:val="00187195"/>
    <w:rsid w:val="00194038"/>
    <w:rsid w:val="00197C39"/>
    <w:rsid w:val="001B2171"/>
    <w:rsid w:val="001B4759"/>
    <w:rsid w:val="001C2B62"/>
    <w:rsid w:val="00202DC7"/>
    <w:rsid w:val="00210076"/>
    <w:rsid w:val="00211A01"/>
    <w:rsid w:val="002A57AE"/>
    <w:rsid w:val="002C543C"/>
    <w:rsid w:val="002C55BF"/>
    <w:rsid w:val="003178F7"/>
    <w:rsid w:val="00324F2E"/>
    <w:rsid w:val="00364033"/>
    <w:rsid w:val="003917CB"/>
    <w:rsid w:val="003C197E"/>
    <w:rsid w:val="00400B72"/>
    <w:rsid w:val="00420B6C"/>
    <w:rsid w:val="00444B41"/>
    <w:rsid w:val="0048229C"/>
    <w:rsid w:val="00485951"/>
    <w:rsid w:val="004A50CD"/>
    <w:rsid w:val="004B05CF"/>
    <w:rsid w:val="004B3E14"/>
    <w:rsid w:val="004B7E19"/>
    <w:rsid w:val="004D797A"/>
    <w:rsid w:val="004E0721"/>
    <w:rsid w:val="00507B45"/>
    <w:rsid w:val="00516AF2"/>
    <w:rsid w:val="005251C1"/>
    <w:rsid w:val="00530C52"/>
    <w:rsid w:val="00552587"/>
    <w:rsid w:val="00570A50"/>
    <w:rsid w:val="00571885"/>
    <w:rsid w:val="00586E4E"/>
    <w:rsid w:val="005A2EB9"/>
    <w:rsid w:val="005D3E79"/>
    <w:rsid w:val="005F7C4B"/>
    <w:rsid w:val="00600E55"/>
    <w:rsid w:val="00615015"/>
    <w:rsid w:val="006A329A"/>
    <w:rsid w:val="006A7EDA"/>
    <w:rsid w:val="006D0E1F"/>
    <w:rsid w:val="007203EA"/>
    <w:rsid w:val="007345F6"/>
    <w:rsid w:val="00755174"/>
    <w:rsid w:val="00756BDF"/>
    <w:rsid w:val="007D6CE0"/>
    <w:rsid w:val="007F5E93"/>
    <w:rsid w:val="008138E7"/>
    <w:rsid w:val="0082026C"/>
    <w:rsid w:val="0082773E"/>
    <w:rsid w:val="008452C9"/>
    <w:rsid w:val="008A452E"/>
    <w:rsid w:val="008C4624"/>
    <w:rsid w:val="008D0906"/>
    <w:rsid w:val="008D3CD8"/>
    <w:rsid w:val="008F23CE"/>
    <w:rsid w:val="00911F81"/>
    <w:rsid w:val="00921E80"/>
    <w:rsid w:val="009606F0"/>
    <w:rsid w:val="009642C5"/>
    <w:rsid w:val="00981B7B"/>
    <w:rsid w:val="00992DCC"/>
    <w:rsid w:val="009A15AC"/>
    <w:rsid w:val="009A70E6"/>
    <w:rsid w:val="009B50A1"/>
    <w:rsid w:val="009B5D21"/>
    <w:rsid w:val="00A02580"/>
    <w:rsid w:val="00A12873"/>
    <w:rsid w:val="00A5446A"/>
    <w:rsid w:val="00AB589F"/>
    <w:rsid w:val="00AD3474"/>
    <w:rsid w:val="00AF1234"/>
    <w:rsid w:val="00B30FE8"/>
    <w:rsid w:val="00B4652E"/>
    <w:rsid w:val="00B641B5"/>
    <w:rsid w:val="00B663A1"/>
    <w:rsid w:val="00B765ED"/>
    <w:rsid w:val="00BA4536"/>
    <w:rsid w:val="00BA484A"/>
    <w:rsid w:val="00BC36D2"/>
    <w:rsid w:val="00BC44B8"/>
    <w:rsid w:val="00BD64A3"/>
    <w:rsid w:val="00C1440A"/>
    <w:rsid w:val="00C24C4B"/>
    <w:rsid w:val="00C30699"/>
    <w:rsid w:val="00C40816"/>
    <w:rsid w:val="00C426E8"/>
    <w:rsid w:val="00C571EE"/>
    <w:rsid w:val="00C62F94"/>
    <w:rsid w:val="00C73206"/>
    <w:rsid w:val="00CB34A9"/>
    <w:rsid w:val="00CC57A8"/>
    <w:rsid w:val="00CD7B7C"/>
    <w:rsid w:val="00CE1228"/>
    <w:rsid w:val="00D221B2"/>
    <w:rsid w:val="00D25A6A"/>
    <w:rsid w:val="00D334B0"/>
    <w:rsid w:val="00D438A2"/>
    <w:rsid w:val="00D61C1C"/>
    <w:rsid w:val="00D663E0"/>
    <w:rsid w:val="00D728B0"/>
    <w:rsid w:val="00D83A8E"/>
    <w:rsid w:val="00DB41C4"/>
    <w:rsid w:val="00DD358D"/>
    <w:rsid w:val="00DD5C75"/>
    <w:rsid w:val="00DD7361"/>
    <w:rsid w:val="00DE1D53"/>
    <w:rsid w:val="00DE5C7F"/>
    <w:rsid w:val="00DF544F"/>
    <w:rsid w:val="00E26F60"/>
    <w:rsid w:val="00E4365A"/>
    <w:rsid w:val="00E45A80"/>
    <w:rsid w:val="00E50D0D"/>
    <w:rsid w:val="00E57C4C"/>
    <w:rsid w:val="00E61C88"/>
    <w:rsid w:val="00E97D56"/>
    <w:rsid w:val="00EA6052"/>
    <w:rsid w:val="00EA7E0D"/>
    <w:rsid w:val="00EB258E"/>
    <w:rsid w:val="00EB2CD2"/>
    <w:rsid w:val="00EE7FB0"/>
    <w:rsid w:val="00F34C1E"/>
    <w:rsid w:val="00F45B62"/>
    <w:rsid w:val="00F7482D"/>
    <w:rsid w:val="00F86157"/>
    <w:rsid w:val="00F92C73"/>
    <w:rsid w:val="00F93190"/>
    <w:rsid w:val="00F94C76"/>
    <w:rsid w:val="00FD4752"/>
    <w:rsid w:val="00FE0239"/>
    <w:rsid w:val="00F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AA92-8075-4741-B11D-6CFBB314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2016-08-25T02:44:00Z</cp:lastPrinted>
  <dcterms:created xsi:type="dcterms:W3CDTF">2017-02-16T04:01:00Z</dcterms:created>
  <dcterms:modified xsi:type="dcterms:W3CDTF">2017-02-16T04:01:00Z</dcterms:modified>
</cp:coreProperties>
</file>