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78" w:rsidRDefault="00E60978" w:rsidP="00E609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E60978" w:rsidRDefault="00E60978" w:rsidP="00E6097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60978" w:rsidRDefault="00E60978" w:rsidP="00E609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60978" w:rsidRPr="00345383" w:rsidRDefault="00E60978" w:rsidP="00E6097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60978" w:rsidTr="005E3E3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978" w:rsidRDefault="00E60978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978" w:rsidRDefault="00E60978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60978" w:rsidTr="005E3E3E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8" w:rsidRPr="001A2AE6" w:rsidRDefault="00E60978" w:rsidP="005E3E3E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010359</w:t>
            </w:r>
          </w:p>
          <w:p w:rsidR="00E60978" w:rsidRPr="001A2AE6" w:rsidRDefault="00E60978" w:rsidP="005E3E3E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60978" w:rsidRPr="001A2AE6" w:rsidRDefault="00E60978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1083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1083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>รายงานผลการดำเนินงานโครงการบูรณาการมาตรการ</w:t>
            </w:r>
            <w:r w:rsidRPr="0061083D">
              <w:rPr>
                <w:rFonts w:ascii="TH SarabunIT๙" w:hAnsi="TH SarabunIT๙" w:cs="TH SarabunIT๙"/>
                <w:spacing w:val="-20"/>
                <w:sz w:val="28"/>
                <w:cs/>
              </w:rPr>
              <w:t>ช่วยเหลือเกษตรกรที่ได้รับผลกระทบจากภัยแล้ง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>ปี 2558/59 ครั้งที่ 1</w:t>
            </w:r>
          </w:p>
          <w:p w:rsidR="00E60978" w:rsidRPr="00363EC9" w:rsidRDefault="00E60978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60978" w:rsidRPr="001A2AE6" w:rsidRDefault="00E60978" w:rsidP="005E3E3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>รายงานผลการดำเนินงานโครงการบูรณาการมาตรการช่วยเหลือเกษตรกรที่ได้รับผลกระทบจากภัยแล้ง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82D42">
              <w:rPr>
                <w:rFonts w:ascii="TH SarabunIT๙" w:hAnsi="TH SarabunIT๙" w:cs="TH SarabunIT๙"/>
                <w:sz w:val="28"/>
                <w:cs/>
              </w:rPr>
              <w:t>ปี 2558/59 ครั้งที่ 1</w:t>
            </w:r>
          </w:p>
          <w:p w:rsidR="00E60978" w:rsidRDefault="00E60978" w:rsidP="005E3E3E">
            <w:pPr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6C0C5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60978" w:rsidRPr="00C458F4" w:rsidRDefault="00E60978" w:rsidP="005E3E3E">
            <w:pPr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458F4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ครม. ได้มีมติเมื่อวันที่ 2 ก.พ. 2559 ให้ กษ. และหน่วยงานที่รับผิดชอบโครงการฯ จัดทำรายละเอียดแผน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การดำเนินโครงการฯ โดยระบุกิจกรรม พื้นที่ดำเนินโครงการฯ และผลสัมฤทธิ์ให้มีความชัดเจน เป็นรูปธรรม สอดคล้องกับความต้องการของชุมชนตามแนวทางประชารัฐ รวมทั้งให้ตรวจสอบและกลั่นกรองโครงการฯ ไม่ให้เกิดความซ้ำซ้อนกับโครงการตามมาตรการอื่นๆ ที่ ครม. อนุมัติไปแล้ว เพื่อประกอบการขอทำความตกลงกับ สงป. ต่อไป</w:t>
            </w:r>
          </w:p>
          <w:p w:rsidR="00E60978" w:rsidRPr="006C0C5D" w:rsidRDefault="00E60978" w:rsidP="005E3E3E">
            <w:pPr>
              <w:spacing w:after="0" w:line="240" w:lineRule="auto"/>
              <w:ind w:firstLine="426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</w:t>
            </w:r>
            <w:r w:rsidRPr="006C0C5D">
              <w:rPr>
                <w:rFonts w:ascii="TH SarabunIT๙" w:hAnsi="TH SarabunIT๙" w:cs="TH SarabunIT๙"/>
                <w:sz w:val="28"/>
                <w:cs/>
              </w:rPr>
              <w:t>สรุปผลการดำเนินการโครงการบูรณาการมาตรการช่วยเหลือเกษตรกรที่ได้รับผลกระทบจากภัยแล้ง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6C0C5D">
              <w:rPr>
                <w:rFonts w:ascii="TH SarabunIT๙" w:hAnsi="TH SarabunIT๙" w:cs="TH SarabunIT๙"/>
                <w:sz w:val="28"/>
                <w:cs/>
              </w:rPr>
              <w:t>ปี 2558/59  ณ วันที่ 12 ก.พ. 59 ดังนี้</w:t>
            </w:r>
          </w:p>
          <w:p w:rsidR="00E60978" w:rsidRPr="00FC4759" w:rsidRDefault="00E60978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C4759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Pr="00FC47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  <w:r w:rsidRPr="00FC47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E64A1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ส่งเสริมความรู้และการสนับสนุนปัจจัยการผลิตเพื่อลดรายจ่ายในครัวเรือน ดำเนินการในพื้นที่ลุ่มน้ำเจ้าพระยา 22 จังหวัด</w:t>
            </w:r>
          </w:p>
          <w:p w:rsidR="00E60978" w:rsidRDefault="00E60978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- </w:t>
            </w:r>
            <w:r w:rsidRPr="00E64A16">
              <w:rPr>
                <w:rFonts w:ascii="TH SarabunIT๙" w:hAnsi="TH SarabunIT๙" w:cs="TH SarabunIT๙"/>
                <w:sz w:val="28"/>
                <w:cs/>
              </w:rPr>
              <w:t xml:space="preserve">มอบปัจจัยการผลิตแล้ว 116,352 ราย คิดเป็นร้อยละ 30 ของเป้าหมาย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E64A16">
              <w:rPr>
                <w:rFonts w:ascii="TH SarabunIT๙" w:hAnsi="TH SarabunIT๙" w:cs="TH SarabunIT๙"/>
                <w:sz w:val="28"/>
                <w:cs/>
              </w:rPr>
              <w:t>ฝึกอบรมเกษตรกรแล้ว 132,044 ราย คิดเป็นร้อยละ 34 ของเป้าหมาย</w:t>
            </w:r>
          </w:p>
          <w:p w:rsidR="00E60978" w:rsidRDefault="00E60978" w:rsidP="005E3E3E">
            <w:pPr>
              <w:spacing w:after="0" w:line="240" w:lineRule="auto"/>
              <w:ind w:firstLine="709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จัดจำห</w:t>
            </w:r>
            <w:r w:rsidRPr="00E64A16">
              <w:rPr>
                <w:rFonts w:ascii="TH SarabunIT๙" w:hAnsi="TH SarabunIT๙" w:cs="TH SarabunIT๙"/>
                <w:sz w:val="28"/>
                <w:cs/>
              </w:rPr>
              <w:t xml:space="preserve">น่ายสินค้าอุปโภคบริโภคที่จำเป็นต่อการครองชีพราคาประหยัด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จำนวน 240 ครั้ง </w:t>
            </w:r>
          </w:p>
          <w:p w:rsidR="00E60978" w:rsidRPr="004B2890" w:rsidRDefault="00E60978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B2890">
              <w:rPr>
                <w:rFonts w:ascii="TH SarabunIT๙" w:hAnsi="TH SarabunIT๙" w:cs="TH SarabunIT๙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  <w:r w:rsidRPr="004B289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มาตรการชะลอหรือขยายระยะเวลาชำระหนี้ที่เกษตรกรมีภาระหนี้กับสถาบันการเงิน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B2890">
              <w:rPr>
                <w:rFonts w:ascii="TH SarabunIT๙" w:hAnsi="TH SarabunIT๙" w:cs="TH SarabunIT๙"/>
                <w:sz w:val="28"/>
                <w:cs/>
              </w:rPr>
              <w:t xml:space="preserve">ธ.ก.ส.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และ ธนาคารออมสิน </w:t>
            </w:r>
            <w:r w:rsidRPr="004B2890">
              <w:rPr>
                <w:rFonts w:ascii="TH SarabunIT๙" w:hAnsi="TH SarabunIT๙" w:cs="TH SarabunIT๙"/>
                <w:sz w:val="28"/>
                <w:cs/>
              </w:rPr>
              <w:t>ให้สินเชื่อ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แล้ว </w:t>
            </w:r>
            <w:r w:rsidRPr="004B289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78,241 </w:t>
            </w:r>
            <w:r w:rsidRPr="004B2890">
              <w:rPr>
                <w:rFonts w:ascii="TH SarabunIT๙" w:hAnsi="TH SarabunIT๙" w:cs="TH SarabunIT๙"/>
                <w:sz w:val="28"/>
                <w:cs/>
              </w:rPr>
              <w:t xml:space="preserve">ราย วงเงิน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2,600.33</w:t>
            </w:r>
            <w:r w:rsidRPr="004B2890">
              <w:rPr>
                <w:rFonts w:ascii="TH SarabunIT๙" w:hAnsi="TH SarabunIT๙" w:cs="TH SarabunIT๙"/>
                <w:sz w:val="28"/>
                <w:cs/>
              </w:rPr>
              <w:t xml:space="preserve"> ล้านบาท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60978" w:rsidRDefault="00E60978" w:rsidP="005E3E3E">
            <w:pPr>
              <w:spacing w:after="0" w:line="240" w:lineRule="auto"/>
              <w:ind w:firstLine="567"/>
              <w:rPr>
                <w:rFonts w:ascii="TH SarabunIT๙" w:hAnsi="TH SarabunIT๙" w:cs="TH SarabunIT๙"/>
                <w:sz w:val="28"/>
              </w:rPr>
            </w:pPr>
            <w:r w:rsidRPr="004B2890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  <w:r w:rsidRPr="004B289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มาตรการจ้างงานเพื่อสร้างรายได้ให้แก่เกษตรกร</w:t>
            </w:r>
            <w:r w:rsidRPr="004B2890">
              <w:rPr>
                <w:rFonts w:ascii="TH SarabunIT๙" w:hAnsi="TH SarabunIT๙" w:cs="TH SarabunIT๙"/>
                <w:sz w:val="28"/>
                <w:cs/>
              </w:rPr>
              <w:t xml:space="preserve">  มีการจ้างแรงงานแล้ว 239,590 ราย </w:t>
            </w:r>
          </w:p>
          <w:p w:rsidR="00E60978" w:rsidRDefault="00E60978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C475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4</w:t>
            </w:r>
            <w:r w:rsidRPr="00FC47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  <w:r w:rsidRPr="00FC475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</w:t>
            </w:r>
            <w:r w:rsidRPr="00AA62D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เสนอโครงการตามความต้องการของชุมชนเพื่อบรรเทาผลกระทบภัยแล้ง </w:t>
            </w:r>
            <w:r w:rsidRPr="00AA62DE">
              <w:rPr>
                <w:rFonts w:ascii="TH SarabunIT๙" w:hAnsi="TH SarabunIT๙" w:cs="TH SarabunIT๙"/>
                <w:sz w:val="28"/>
                <w:cs/>
              </w:rPr>
              <w:t xml:space="preserve">ดำเนินการระยะที่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A62DE">
              <w:rPr>
                <w:rFonts w:ascii="TH SarabunIT๙" w:hAnsi="TH SarabunIT๙" w:cs="TH SarabunIT๙"/>
                <w:sz w:val="28"/>
                <w:cs/>
              </w:rPr>
              <w:t>1 กรณีการปลูกพืชใช้น้ำ ดำเนินการแล้ว 15 จังหวัด 110 โครงการ มีผลการเบิกจ่ายแล้ว 48.28 ล้านบาท คิดเป็น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A62DE">
              <w:rPr>
                <w:rFonts w:ascii="TH SarabunIT๙" w:hAnsi="TH SarabunIT๙" w:cs="TH SarabunIT๙"/>
                <w:sz w:val="28"/>
                <w:cs/>
              </w:rPr>
              <w:t>ร้อยละ 32 ของวงเงิน สำหรับระยะที่ 2 อยู่ระหว่าง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สงป. </w:t>
            </w:r>
            <w:r w:rsidRPr="00AA62DE">
              <w:rPr>
                <w:rFonts w:ascii="TH SarabunIT๙" w:hAnsi="TH SarabunIT๙" w:cs="TH SarabunIT๙"/>
                <w:sz w:val="28"/>
                <w:cs/>
              </w:rPr>
              <w:t>พิจารณาอนุมัติงบประมาณ</w:t>
            </w:r>
          </w:p>
          <w:p w:rsidR="00E60978" w:rsidRDefault="00E60978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มาตรการเพิ่มประสิทธิภาพการใช้น้ำ </w:t>
            </w:r>
            <w:r w:rsidRPr="00AA62DE">
              <w:rPr>
                <w:rFonts w:ascii="TH SarabunIT๙" w:hAnsi="TH SarabunIT๙" w:cs="TH SarabunIT๙"/>
                <w:sz w:val="28"/>
                <w:cs/>
              </w:rPr>
              <w:t xml:space="preserve">การสร้างการรับรู้ผ่านสื่อ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AA62DE">
              <w:rPr>
                <w:rFonts w:ascii="TH SarabunIT๙" w:hAnsi="TH SarabunIT๙" w:cs="TH SarabunIT๙"/>
                <w:sz w:val="28"/>
                <w:cs/>
              </w:rPr>
              <w:t>ส่งเสริมการปลูกข้าวโดยวิธีเปียก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A62DE">
              <w:rPr>
                <w:rFonts w:ascii="TH SarabunIT๙" w:hAnsi="TH SarabunIT๙" w:cs="TH SarabunIT๙"/>
                <w:sz w:val="28"/>
                <w:cs/>
              </w:rPr>
              <w:t xml:space="preserve">สลับแห้งเพื่อการประหยัด </w:t>
            </w:r>
          </w:p>
          <w:p w:rsidR="00E60978" w:rsidRPr="00AA62DE" w:rsidRDefault="00E60978" w:rsidP="005E3E3E">
            <w:pPr>
              <w:spacing w:after="0" w:line="240" w:lineRule="auto"/>
              <w:ind w:firstLine="567"/>
              <w:rPr>
                <w:rFonts w:ascii="TH SarabunIT๙" w:hAnsi="TH SarabunIT๙" w:cs="TH SarabunIT๙"/>
                <w:sz w:val="28"/>
              </w:rPr>
            </w:pP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มาตรการเพิ่มปริมาณน้ำ</w:t>
            </w:r>
          </w:p>
          <w:p w:rsidR="00E60978" w:rsidRPr="00130EE3" w:rsidRDefault="00E60978" w:rsidP="005E3E3E">
            <w:pPr>
              <w:spacing w:after="0" w:line="240" w:lineRule="auto"/>
              <w:ind w:firstLine="85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AA62DE">
              <w:rPr>
                <w:rFonts w:ascii="TH SarabunIT๙" w:hAnsi="TH SarabunIT๙" w:cs="TH SarabunIT๙"/>
                <w:sz w:val="28"/>
                <w:cs/>
              </w:rPr>
              <w:t>การปฏิบัติการฝน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30EE3">
              <w:rPr>
                <w:rFonts w:ascii="TH SarabunIT๙" w:hAnsi="TH SarabunIT๙" w:cs="TH SarabunIT๙"/>
                <w:sz w:val="28"/>
                <w:cs/>
              </w:rPr>
              <w:t xml:space="preserve">เริ่มปฏิบัติการตั้งแต่วันที่ 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พ.ย.</w:t>
            </w:r>
            <w:r w:rsidRPr="00130EE3">
              <w:rPr>
                <w:rFonts w:ascii="TH SarabunIT๙" w:hAnsi="TH SarabunIT๙" w:cs="TH SarabunIT๙"/>
                <w:sz w:val="28"/>
                <w:cs/>
              </w:rPr>
              <w:t xml:space="preserve"> 2558 - 12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  <w:r w:rsidRPr="00130EE3">
              <w:rPr>
                <w:rFonts w:ascii="TH SarabunIT๙" w:hAnsi="TH SarabunIT๙" w:cs="TH SarabunIT๙"/>
                <w:sz w:val="28"/>
                <w:cs/>
              </w:rPr>
              <w:t xml:space="preserve"> 2559 </w:t>
            </w:r>
          </w:p>
          <w:p w:rsidR="00E60978" w:rsidRPr="00130EE3" w:rsidRDefault="00E60978" w:rsidP="005E3E3E">
            <w:pPr>
              <w:spacing w:after="0" w:line="240" w:lineRule="auto"/>
              <w:ind w:firstLine="85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130EE3">
              <w:rPr>
                <w:rFonts w:ascii="TH SarabunIT๙" w:hAnsi="TH SarabunIT๙" w:cs="TH SarabunIT๙"/>
                <w:sz w:val="28"/>
                <w:cs/>
              </w:rPr>
              <w:t>การพัฒนาแหล่งน้ำบาดาล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และช่วยเหลือประชาชน</w:t>
            </w:r>
            <w:r w:rsidRPr="00130EE3">
              <w:rPr>
                <w:rFonts w:ascii="TH SarabunIT๙" w:hAnsi="TH SarabunIT๙" w:cs="TH SarabunIT๙"/>
                <w:sz w:val="28"/>
                <w:cs/>
              </w:rPr>
              <w:t xml:space="preserve"> ดำเนินการขุดเจาะบ่อบาดาลแล้ว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1,630 แห่ง</w:t>
            </w:r>
          </w:p>
          <w:p w:rsidR="00E60978" w:rsidRDefault="00E60978" w:rsidP="005E3E3E">
            <w:pPr>
              <w:spacing w:after="0" w:line="240" w:lineRule="auto"/>
              <w:ind w:firstLine="567"/>
              <w:rPr>
                <w:rFonts w:ascii="TH SarabunIT๙" w:hAnsi="TH SarabunIT๙" w:cs="TH SarabunIT๙"/>
                <w:sz w:val="28"/>
              </w:rPr>
            </w:pP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  <w:r w:rsidRPr="00130EE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มาตรการเสริมสร้างสุขภาพและความปลอดภัยในชีวิตและทรัพย์สิน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30EE3">
              <w:rPr>
                <w:rFonts w:ascii="TH SarabunIT๙" w:hAnsi="TH SarabunIT๙" w:cs="TH SarabunIT๙"/>
                <w:sz w:val="28"/>
                <w:cs/>
              </w:rPr>
              <w:t>จัดหน่วยแพทย์เคลื่อนที่ จำนวน 211 โรงพยาบาล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30EE3">
              <w:rPr>
                <w:rFonts w:ascii="TH SarabunIT๙" w:hAnsi="TH SarabunIT๙" w:cs="TH SarabunIT๙"/>
                <w:sz w:val="28"/>
                <w:cs/>
              </w:rPr>
              <w:t>จัดเจ้าหน้าที่สายตรวจลงพื้นที่ จำนวน 34,594 ครั้ง</w:t>
            </w:r>
          </w:p>
          <w:p w:rsidR="00E60978" w:rsidRPr="00103A00" w:rsidRDefault="00E60978" w:rsidP="005E3E3E">
            <w:pPr>
              <w:spacing w:after="0" w:line="240" w:lineRule="auto"/>
              <w:ind w:firstLine="567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03A00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) </w:t>
            </w:r>
            <w:r w:rsidRPr="00103A0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มาตรการสนับสนุนอื่นๆ </w:t>
            </w:r>
          </w:p>
          <w:p w:rsidR="00E60978" w:rsidRDefault="00E60978" w:rsidP="005E3E3E">
            <w:pPr>
              <w:spacing w:after="0" w:line="240" w:lineRule="auto"/>
              <w:ind w:firstLine="85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ใช้จ่ายเงินเชิงป้องกันแล้ว 97.05 ล้านบาท</w:t>
            </w:r>
          </w:p>
          <w:p w:rsidR="00E60978" w:rsidRPr="00103A00" w:rsidRDefault="00E60978" w:rsidP="005E3E3E">
            <w:pPr>
              <w:spacing w:after="0" w:line="240" w:lineRule="auto"/>
              <w:ind w:firstLine="85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- </w:t>
            </w:r>
            <w:r w:rsidRPr="00103A00">
              <w:rPr>
                <w:rFonts w:ascii="TH SarabunIT๙" w:hAnsi="TH SarabunIT๙" w:cs="TH SarabunIT๙"/>
                <w:sz w:val="28"/>
                <w:cs/>
              </w:rPr>
              <w:t>เบิกจ่ายเงินกู้กองทุนพัฒนาสหกร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ณ์</w:t>
            </w:r>
            <w:r w:rsidRPr="00103A00">
              <w:rPr>
                <w:rFonts w:ascii="TH SarabunIT๙" w:hAnsi="TH SarabunIT๙" w:cs="TH SarabunIT๙"/>
                <w:sz w:val="28"/>
                <w:cs/>
              </w:rPr>
              <w:t xml:space="preserve"> วงเงิน </w:t>
            </w:r>
            <w:r w:rsidRPr="00103A00">
              <w:rPr>
                <w:rFonts w:ascii="TH SarabunIT๙" w:hAnsi="TH SarabunIT๙" w:cs="TH SarabunIT๙"/>
                <w:sz w:val="28"/>
              </w:rPr>
              <w:t>134.49</w:t>
            </w:r>
            <w:r w:rsidRPr="00103A00">
              <w:rPr>
                <w:rFonts w:ascii="TH SarabunIT๙" w:hAnsi="TH SarabunIT๙" w:cs="TH SarabunIT๙"/>
                <w:sz w:val="28"/>
                <w:cs/>
              </w:rPr>
              <w:t xml:space="preserve"> ล้านบาท</w:t>
            </w:r>
          </w:p>
          <w:p w:rsidR="00E60978" w:rsidRPr="00103A00" w:rsidRDefault="00E60978" w:rsidP="005E3E3E">
            <w:pPr>
              <w:spacing w:after="0" w:line="240" w:lineRule="auto"/>
              <w:ind w:firstLine="851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</w:t>
            </w:r>
            <w:r w:rsidRPr="00103A00">
              <w:rPr>
                <w:rFonts w:ascii="TH SarabunIT๙" w:hAnsi="TH SarabunIT๙" w:cs="TH SarabunIT๙"/>
                <w:sz w:val="28"/>
                <w:cs/>
              </w:rPr>
              <w:t>ครงการอบรมเพื่อเพิ่มผ</w:t>
            </w:r>
            <w:r>
              <w:rPr>
                <w:rFonts w:ascii="TH SarabunIT๙" w:hAnsi="TH SarabunIT๙" w:cs="TH SarabunIT๙"/>
                <w:sz w:val="28"/>
                <w:cs/>
              </w:rPr>
              <w:t>ลิตภาพการผลิตของเกษตรกร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03A00">
              <w:rPr>
                <w:rFonts w:ascii="TH SarabunIT๙" w:hAnsi="TH SarabunIT๙" w:cs="TH SarabunIT๙"/>
                <w:sz w:val="28"/>
                <w:cs/>
              </w:rPr>
              <w:t xml:space="preserve">ดำเนินการอบรมเกษตรกร </w:t>
            </w:r>
            <w:r w:rsidRPr="00103A00">
              <w:rPr>
                <w:rFonts w:ascii="TH SarabunIT๙" w:hAnsi="TH SarabunIT๙" w:cs="TH SarabunIT๙"/>
                <w:sz w:val="28"/>
              </w:rPr>
              <w:t>68,850</w:t>
            </w:r>
            <w:r w:rsidRPr="00103A00">
              <w:rPr>
                <w:rFonts w:ascii="TH SarabunIT๙" w:hAnsi="TH SarabunIT๙" w:cs="TH SarabunIT๙"/>
                <w:sz w:val="28"/>
                <w:cs/>
              </w:rPr>
              <w:t xml:space="preserve"> ราย </w:t>
            </w:r>
          </w:p>
          <w:p w:rsidR="00E60978" w:rsidRPr="00FC4759" w:rsidRDefault="00E60978" w:rsidP="005E3E3E">
            <w:pPr>
              <w:spacing w:after="120" w:line="240" w:lineRule="auto"/>
              <w:ind w:firstLine="567"/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17557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9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) </w:t>
            </w:r>
            <w:r w:rsidRPr="00175575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การให้ความช่วยเหลืออื่นๆ</w:t>
            </w:r>
            <w:r w:rsidRPr="00175575"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 </w:t>
            </w:r>
            <w:r w:rsidRPr="00175575">
              <w:rPr>
                <w:rFonts w:ascii="TH SarabunIT๙" w:eastAsia="Cordia New" w:hAnsi="TH SarabunIT๙" w:cs="TH SarabunIT๙" w:hint="cs"/>
                <w:sz w:val="28"/>
                <w:cs/>
              </w:rPr>
              <w:t>ได้แก่ แจกจ่ายน้ำ 5,030.81 ล้านลิตร สนับสนุนเครื่องสูบน้ำ 152 เครื่อง และสนับสนุนเสบียงสัตว์</w:t>
            </w:r>
            <w:r w:rsidRPr="00175575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175575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</w:t>
            </w:r>
            <w:r w:rsidRPr="00175575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175575">
              <w:rPr>
                <w:rFonts w:ascii="TH SarabunIT๙" w:eastAsia="Cordia New" w:hAnsi="TH SarabunIT๙" w:cs="TH SarabunIT๙"/>
                <w:sz w:val="28"/>
              </w:rPr>
              <w:t>820.30</w:t>
            </w:r>
            <w:r w:rsidRPr="00175575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  <w:r w:rsidRPr="00175575">
              <w:rPr>
                <w:rFonts w:ascii="TH SarabunIT๙" w:eastAsia="Cordia New" w:hAnsi="TH SarabunIT๙" w:cs="TH SarabunIT๙" w:hint="cs"/>
                <w:sz w:val="28"/>
                <w:cs/>
              </w:rPr>
              <w:t>ตัน</w:t>
            </w:r>
          </w:p>
          <w:p w:rsidR="00E60978" w:rsidRPr="001A2AE6" w:rsidRDefault="00E60978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20E9E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8" w:rsidRDefault="00E60978" w:rsidP="005E3E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60978" w:rsidRPr="00EA3169" w:rsidRDefault="00E60978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(สผง.สป.กษ.)</w:t>
            </w:r>
          </w:p>
          <w:p w:rsidR="00E60978" w:rsidRDefault="00E60978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60978" w:rsidRDefault="00E60978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60978" w:rsidRPr="00730BCB" w:rsidRDefault="00E60978" w:rsidP="005E3E3E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30B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ติดตามและเร่งรัดดำเนินการโครงการบูรณาการมาตรการช่วยเหลือเกษตรกรที่ได้รับผลกระทบจากภัยแล้ง ปี 2558/59</w:t>
            </w:r>
          </w:p>
          <w:p w:rsidR="00E60978" w:rsidRDefault="00E60978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60978" w:rsidRPr="00630111" w:rsidRDefault="00E60978" w:rsidP="005E3E3E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60978" w:rsidRDefault="00E60978" w:rsidP="00CB164B">
      <w:pPr>
        <w:rPr>
          <w:rFonts w:ascii="TH SarabunIT๙" w:hAnsi="TH SarabunIT๙" w:cs="TH SarabunIT๙"/>
        </w:rPr>
      </w:pPr>
    </w:p>
    <w:p w:rsidR="00E60978" w:rsidRDefault="00E60978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E60978" w:rsidRDefault="00E60978" w:rsidP="00E609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E60978" w:rsidRDefault="00E60978" w:rsidP="00E6097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E60978" w:rsidRDefault="00E60978" w:rsidP="00E609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60978" w:rsidRPr="00345383" w:rsidRDefault="00E60978" w:rsidP="00E6097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E60978" w:rsidTr="005E3E3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978" w:rsidRDefault="00E60978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0978" w:rsidRDefault="00E60978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60978" w:rsidTr="005E3E3E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8" w:rsidRPr="001A2AE6" w:rsidRDefault="00E60978" w:rsidP="005E3E3E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010359</w:t>
            </w:r>
          </w:p>
          <w:p w:rsidR="00E60978" w:rsidRPr="001A2AE6" w:rsidRDefault="00E60978" w:rsidP="005E3E3E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60978" w:rsidRPr="001A2AE6" w:rsidRDefault="00E60978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  <w:p w:rsidR="00E60978" w:rsidRPr="001A2AE6" w:rsidRDefault="00E60978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60978" w:rsidRPr="001A2AE6" w:rsidRDefault="00E60978" w:rsidP="005E3E3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สถานการณ์น้ำและการบริหารจัดการน้ำในช่วงฤดูแล้งปี 2558/59 ครั้ง 1</w:t>
            </w:r>
            <w:r w:rsidRPr="001A2AE6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</w:t>
            </w:r>
          </w:p>
          <w:p w:rsidR="00E60978" w:rsidRPr="001A2AE6" w:rsidRDefault="00E60978" w:rsidP="00E609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60978" w:rsidRPr="001A2AE6" w:rsidRDefault="00E60978" w:rsidP="00E609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sz w:val="28"/>
              </w:rPr>
              <w:t xml:space="preserve">1.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มติ ครม. 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 xml:space="preserve">เมื่อวันที่ </w:t>
            </w:r>
            <w:r w:rsidRPr="001A2AE6">
              <w:rPr>
                <w:rFonts w:ascii="TH SarabunIT๙" w:hAnsi="TH SarabunIT๙" w:cs="TH SarabunIT๙"/>
                <w:sz w:val="28"/>
              </w:rPr>
              <w:t>6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ต.ค.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sz w:val="28"/>
              </w:rPr>
              <w:t>2558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รับทราบสถานการณ์น้ำ และให้กระทรวงเกษตรและสหกรณ์รายงานเกี่ยวกับการบริหารจัดการน้ำ ให้คณะรัฐมนตรีทราบทุกสัปดาห์ </w:t>
            </w:r>
          </w:p>
          <w:p w:rsidR="00E60978" w:rsidRPr="001A2AE6" w:rsidRDefault="00E60978" w:rsidP="00E609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01DA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001DA2">
              <w:rPr>
                <w:rFonts w:ascii="TH SarabunIT๙" w:hAnsi="TH SarabunIT๙" w:cs="TH SarabunIT๙"/>
                <w:b/>
                <w:bCs/>
                <w:sz w:val="28"/>
                <w:cs/>
              </w:rPr>
              <w:t>. สถานการณ์</w:t>
            </w:r>
            <w:r w:rsidRPr="001A2A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น้ำ</w:t>
            </w:r>
            <w:r w:rsidRPr="001A2A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ณ วันที่ 11 ก.พ. 59</w:t>
            </w:r>
          </w:p>
          <w:p w:rsidR="00E60978" w:rsidRPr="001A2AE6" w:rsidRDefault="00E60978" w:rsidP="00E6097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2.1 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>อ่างเก็บน้ำขนาดใหญ่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ทั้งประเทศ 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 xml:space="preserve">มีน้ำใช้การได้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,043 ล้าน ลบ.ม. คิดเป็นร้อยละ 30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</w:p>
          <w:p w:rsidR="00E60978" w:rsidRPr="001A2AE6" w:rsidRDefault="00E60978" w:rsidP="00E6097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>อ่างเก็บน้ำในลุ่มน้ำเจ้าพระยา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และลุ่มน้ำแม่กลอง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ลุ่มน้ำเจ้าพระยา 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น้ำใช้การได้ 3,279 ล้าน ลบ.ม.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คิดเป็นร้อยละ 18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ของปริมาตรน้ำใช้การทั้งหมด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และลุ่มน้ำแม่กลอง มีน้ำใช้การได้ 4,098 ล้าน ลบ.ม. คิดเป็นร้อยละ 31 ของปริมาตรน้ำใช้การทั้งหมด </w:t>
            </w:r>
            <w:r w:rsidRPr="001A2AE6">
              <w:rPr>
                <w:rFonts w:ascii="TH SarabunIT๙" w:hAnsi="TH SarabunIT๙" w:cs="TH SarabunIT๙"/>
                <w:sz w:val="28"/>
              </w:rPr>
              <w:t>.</w:t>
            </w:r>
          </w:p>
          <w:p w:rsidR="00E60978" w:rsidRPr="001A2AE6" w:rsidRDefault="00E60978" w:rsidP="00E6097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แหล่งน้ำอื่นของกระทรวงเกษตรฯ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ณ วันที่ 4 ก.พ. 59</w:t>
            </w:r>
          </w:p>
          <w:p w:rsidR="00E60978" w:rsidRPr="001A2AE6" w:rsidRDefault="00E60978" w:rsidP="00E609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- แหล่งน้ำในไร่นานอกเขตชลประทาน จำนวน 352,528 บ่อ ความจุ 352.53 ล้าน ลบ.ม.มีปริมาตรน้ำ 175.42 ล้าน ลบ.ม.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คิดเป็นร้อยละ 50 ของความจุทั้งหมด</w:t>
            </w:r>
          </w:p>
          <w:p w:rsidR="00E60978" w:rsidRPr="001A2AE6" w:rsidRDefault="00E60978" w:rsidP="00E609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sz w:val="28"/>
              </w:rPr>
              <w:t xml:space="preserve"> -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อ่างเก็บน้ำขนาดเล็ก ทั้งประเทศ จำนวน 4,789 แห่ง ความจุรวม 1,805.23 ล้าน ลบ.ม. มีปริมาตรน้ำ 1,048.19 ล้าน ลบ.ม. คิดเป็นร้อยละ 58 ของความจุทั้งหมด</w:t>
            </w:r>
          </w:p>
          <w:p w:rsidR="00E60978" w:rsidRPr="001A2AE6" w:rsidRDefault="00E60978" w:rsidP="00E6097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2.4 แหล่งน้ำที่ดำเนินการโดยกรมทรัพยากรน้ำ ณ วันที่ 4 ก.พ. 59 โครงการอนุรักษ์ฟื้นฟูแหล่งน้ำ จำนวน 14,091 แห่ง ความจุรวม 1,161.07 ล้าน ลบ.ม. มีปริมาตรน้ำรวม 479.30 ล้าน ลบ.ม. คิดเป็นร้อยละ 41.28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ของความจุทั้งหมด</w:t>
            </w:r>
          </w:p>
          <w:p w:rsidR="00E60978" w:rsidRPr="001A2AE6" w:rsidRDefault="00E60978" w:rsidP="00E6097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2.5 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>ตามแผนยุทธศาสตร์การบริหารจัดการทรัพยากรน้ำ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ณ วันที่ 4 ก.พ.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59</w:t>
            </w:r>
          </w:p>
          <w:p w:rsidR="00E60978" w:rsidRPr="001A2AE6" w:rsidRDefault="00E60978" w:rsidP="00E609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แหล่งเก็บน้ำอื่นๆ ได้แก่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แหล่งน้ำในและนอกเขตชลประทาน สระน้ำในไร่นา น้ำบาดาลเพื่อการเกษตร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มีความจุ 1,037.56 ล้าน ลบ.ม. ปริมาณน้ำรวม 402.30 ล้าน ลบ.ม. คิดเป็นร้อยละ 38.78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ของความจุทั้งหมด</w:t>
            </w:r>
          </w:p>
          <w:p w:rsidR="00E60978" w:rsidRPr="001A2AE6" w:rsidRDefault="00E60978" w:rsidP="00E609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3. การจัดสรรน้ำ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แผนการจัดสรรน้ำ </w:t>
            </w:r>
          </w:p>
          <w:p w:rsidR="00E60978" w:rsidRPr="001A2AE6" w:rsidRDefault="00E60978" w:rsidP="00E609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วางแผนจัดสรรน้ำทั้งประเทศ 11,120 ล้าน ลบ.ม. ใช้น้ำไปแล้ว 4,725 ล้าน ลบ.ม คิดเป็นร้อยละ 42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ของแผนการจัดสรรน้ำ และลุ่มเจ้าพระยาวางแผนจัดสรรน้ำ 2,900 ลบ.ม.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ใช้น้ำไปแล้ว 1,654 ล้าน ลบ.ม.(ตั้งแต่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1 พ.ย.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58 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10 ก.พ. 59) คิดเป็นร้อยละ 57 ของแผนการจัดสรรน้ำ</w:t>
            </w:r>
          </w:p>
          <w:p w:rsidR="00E60978" w:rsidRPr="001A2AE6" w:rsidRDefault="00E60978" w:rsidP="00E609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1A2A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4. การบริหารจัดการน้ำในลุ่มเจ้าพระยาช่วงฤดูแล้งปี 2558/59</w:t>
            </w:r>
          </w:p>
          <w:p w:rsidR="00E60978" w:rsidRPr="001A2AE6" w:rsidRDefault="00E60978" w:rsidP="00E609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แผนการระบายน้ำจากเขื่อน ภูมิพล สิริกิติ์ แควน้อยฯ และป่าสักฯ (ช่วงวันที่ 8 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14 ก.พ.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59) เฉลี่ยวันละ 17.77 ล้าน ลบ.ม.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แบ่งเป็น เพื่ออุปโภค-บริโภค 6.04 ล้าน ลบ.ม. รักษาระบบนิเวศ 9.47 ล้าน ลบ.ม. การเกษตร 2.18 ล้าน ลบ.ม. และอุตสาหกรรม 0.08 ล้าน ลบ.ม.</w:t>
            </w:r>
          </w:p>
          <w:p w:rsidR="00E60978" w:rsidRPr="001A2AE6" w:rsidRDefault="00E60978" w:rsidP="00E609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ผลการระบ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ายน้ำจากเขื่อน (ช่วงวันที่ 1 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7 ก.พ. 59) เฉลี่ยวันละ 17.82 ล้าน ลบ.ม.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แบ่งเป็น เพื่ออุปโภค-บริโภค 6.04 ล้าน ลบ.ม. รักษาระบบนิเวศ 9.52 ล้าน ลบ.ม. การเกษตร 2.18 ล้าน ลบ.ม. และอุตสาหกรรม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0.08 ล้าน ลบ.ม.</w:t>
            </w:r>
          </w:p>
          <w:p w:rsidR="00E60978" w:rsidRPr="001A2AE6" w:rsidRDefault="00E60978" w:rsidP="00E609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1A2AE6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1A2A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สถานการณ์การ</w:t>
            </w:r>
            <w:r w:rsidRPr="001A2A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เพาะปลูกข้าวในเขตชลประทานลุ่มน้ำเจ้าพระยา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 xml:space="preserve">  ณ วันที่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10 ก.พ. 59</w:t>
            </w:r>
          </w:p>
          <w:p w:rsidR="00E60978" w:rsidRPr="001A2AE6" w:rsidRDefault="00E60978" w:rsidP="00E609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/>
                <w:sz w:val="28"/>
              </w:rPr>
              <w:t>1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) พื้นที่ปลูกข้าวนาปี ปี 2558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แผนเพาะปลูก 7.45 ล้านไร่ ไม่ปลูก 1.05 ล้านไร่ ปลูกแล้ว 6.40 ล้านไร่ (เก็บเกี่ยวแล้ว 6.37 ล้านไร่ เสียหาย 0.02 ล้านไร่ รอเก็บเกี่ยว 0.01 ล้านไร่)</w:t>
            </w:r>
          </w:p>
          <w:p w:rsidR="00E60978" w:rsidRPr="001A2AE6" w:rsidRDefault="00E60978" w:rsidP="00E609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2) พื้นที่ปลูกข้าวนาปีต่อเนื่อง ปี 2558 พื้นที่ปลูกข้าวต่อเนื่องตั้งแต่ ส.ค. 58 จำนวน 1.7</w:t>
            </w:r>
            <w:bookmarkStart w:id="0" w:name="_GoBack"/>
            <w:bookmarkEnd w:id="0"/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6 ล้านไร่ เก็บเกี่ยวแล้ว 1.67 ล้านไร่ รอเก็บเกี่ยว 0.09 ล้านไร่ </w:t>
            </w:r>
          </w:p>
          <w:p w:rsidR="00E60978" w:rsidRPr="001A2AE6" w:rsidRDefault="00E60978" w:rsidP="00E60978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 w:hint="cs"/>
                <w:sz w:val="28"/>
                <w:cs/>
              </w:rPr>
              <w:t xml:space="preserve"> 3) พื้นที่ปลูกข้าวนาปรัง ปี 2558/59 ผลการเพาะปลูกข้าวนาปรังตั้งแต่วันที่ 1 พ.ย.</w:t>
            </w:r>
            <w:r w:rsidRPr="001A2AE6"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10 ก.พ</w:t>
            </w:r>
            <w:r w:rsidRPr="001A2AE6">
              <w:rPr>
                <w:rFonts w:ascii="TH SarabunIT๙" w:hAnsi="TH SarabunIT๙" w:cs="TH SarabunIT๙" w:hint="cs"/>
                <w:sz w:val="28"/>
                <w:cs/>
              </w:rPr>
              <w:t>. 59 จำนวน 1.96 ล้านไร่</w:t>
            </w:r>
          </w:p>
          <w:p w:rsidR="00E60978" w:rsidRPr="001A2AE6" w:rsidRDefault="00E60978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C13530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978" w:rsidRDefault="00E60978" w:rsidP="005E3E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60978" w:rsidRPr="00EA3169" w:rsidRDefault="00E60978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E60978" w:rsidRDefault="00E60978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60978" w:rsidRDefault="00E60978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60978" w:rsidRPr="00FB288E" w:rsidRDefault="00E60978" w:rsidP="005E3E3E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E4A89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เพื่อจะได้มีน้ำใช้ในการเพาะปลูกและทำการเกษตรต่อไป</w:t>
            </w:r>
          </w:p>
          <w:p w:rsidR="00E60978" w:rsidRDefault="00E60978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60978" w:rsidRPr="00630111" w:rsidRDefault="00E60978" w:rsidP="005E3E3E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771AE" w:rsidRDefault="001771AE" w:rsidP="00CB164B">
      <w:pPr>
        <w:rPr>
          <w:rFonts w:ascii="TH SarabunIT๙" w:hAnsi="TH SarabunIT๙" w:cs="TH SarabunIT๙"/>
          <w:cs/>
        </w:rPr>
      </w:pPr>
    </w:p>
    <w:p w:rsidR="001771AE" w:rsidRDefault="001771A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ครั้งที่ 9/2558 วันอังคาร ที่ 1 มีนาคม 2559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771AE" w:rsidRPr="00A92D88" w:rsidRDefault="001771AE" w:rsidP="001771A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เรื่องเพื่อทราบเป็นข้อมูล (กษ. เจ้าของเรื่อง)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5528"/>
      </w:tblGrid>
      <w:tr w:rsidR="001771AE" w:rsidRPr="001771AE" w:rsidTr="005E3E3E">
        <w:tc>
          <w:tcPr>
            <w:tcW w:w="8931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771AE" w:rsidRPr="001771AE" w:rsidTr="005E3E3E">
        <w:trPr>
          <w:trHeight w:val="6477"/>
        </w:trPr>
        <w:tc>
          <w:tcPr>
            <w:tcW w:w="8931" w:type="dxa"/>
          </w:tcPr>
          <w:p w:rsidR="001771AE" w:rsidRPr="001771AE" w:rsidRDefault="001771AE" w:rsidP="005E3E3E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010359</w:t>
            </w:r>
          </w:p>
          <w:p w:rsidR="001771AE" w:rsidRPr="001771AE" w:rsidRDefault="001771AE" w:rsidP="005E3E3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ดัชนีราคาและผลผลิตสินค้าเกษตรเดือนมกราคม 2559 และแนวโน้มเดือนกุมภาพันธ์ 2559</w:t>
            </w:r>
          </w:p>
          <w:p w:rsidR="001771AE" w:rsidRPr="001771AE" w:rsidRDefault="001771AE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120" w:line="240" w:lineRule="auto"/>
              <w:ind w:left="34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pacing w:val="-18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เพื่อทราบดัชนีราคาและผลผลิตสินค้าเกษตรเดือนมกราคม 2559 และแนวโน้มเดือนกุมภาพันธ์ 2559</w:t>
            </w:r>
          </w:p>
          <w:p w:rsidR="001771AE" w:rsidRPr="001771AE" w:rsidRDefault="001771AE" w:rsidP="005E3E3E">
            <w:pPr>
              <w:spacing w:after="0" w:line="240" w:lineRule="auto"/>
              <w:ind w:left="743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ภาพรวมราคาสินค้าเกษตร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ของเดือน ม.ค. 59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เมื่อเปรียบเทียบกับเดือนเดียวกันของปีที่ผ่านมา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พบว่า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ดัชนีราคาสินค้าเกษตร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6.27 สินค้าที่ราคาปรับตัว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อ้อยโรงงาน ยางพารา ไก่เนื้อ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สินค้าที่ราคาปรับตัว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สับปะรดโรงงาน หอมแดง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เมื่อเปรียบเทียบกับเดือน ธ.ค. ที่ผ่านมา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ดัชนีราคา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ร้อยละ 1.44 โดยสินค้าที่ราคาปรับตัว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มันสำปะหลัง ยางพารา หอมแดง สินค้าที่ราคาปรับตัว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ปาล์มน้ำมัน</w:t>
            </w:r>
          </w:p>
          <w:p w:rsidR="001771AE" w:rsidRPr="001771AE" w:rsidRDefault="001771AE" w:rsidP="005E3E3E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ภาพรวมด้านการผลิตสินค้าเกษตร เมื่อเปรียบเทียบกับช่วงเดียวกันของปีที่ผ่านมา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ร้อยละ 2.79 สินค้าสำคัญที่ผลผลิต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สับปะรดโรงงาน ไก่เนื้อ และไข่ไก่ สินค้าสำคัญที่ผลผลิต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มันสำปะหลัง และหอมแดง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และเมื่อเปรียบเทียบกับเดือน ธ.ค. ที่ผ่านมา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34.53 สินค้าสำคัญที่ผลผลิต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ข้าวเปลือก ข้าวโพดเลี้ยงสัตว์ ยางพารา ไก่เนื้อ และไข่ไก่ สินค้าสำคัญที่ผลผลิต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อ้อยโรงงาน มันสำปะหลัง สับปะรดโรงงาน และสุกร </w:t>
            </w:r>
          </w:p>
          <w:p w:rsidR="001771AE" w:rsidRPr="001771AE" w:rsidRDefault="001771AE" w:rsidP="005E3E3E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ในเดือน ก.พ. 59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คาดว่าดัชนีผลผลิตจะลดลงเมื่อเปรียบเทียบกับเดือน ก.พ. 58 และเมื่อเปรียบเทียบกับ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เดือน ม.ค. 59 สินค้าสำคัญที่ออกสู่ตลาดมากในเดือน ก.พ. 59 ได้แก่ มันสำปะหลัง อ้อยโรงงาน หอมแดง และกาแฟ</w:t>
            </w: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C13530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28" w:type="dxa"/>
          </w:tcPr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</w:p>
          <w:p w:rsidR="001771AE" w:rsidRPr="001771AE" w:rsidRDefault="001771AE" w:rsidP="005E3E3E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เพื่อติดตามและเฝ้าระวังสถานการณ์ด้านราคา และการผลิต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สินค้าเกษตร ทำให้ทราบถึงแนวโน้มของปัญหาที่จะเกิดขึ้นในภาคเกษตร</w:t>
            </w: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771AE" w:rsidRPr="001771AE" w:rsidRDefault="001771AE" w:rsidP="005E3E3E">
            <w:pPr>
              <w:spacing w:after="120" w:line="240" w:lineRule="auto"/>
              <w:ind w:firstLine="742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</w:tbl>
    <w:p w:rsidR="001771AE" w:rsidRDefault="001771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ครั้งที่ 9/255</w:t>
      </w:r>
      <w:r w:rsidRPr="001771AE">
        <w:rPr>
          <w:rFonts w:ascii="TH SarabunIT๙" w:hAnsi="TH SarabunIT๙" w:cs="TH SarabunIT๙"/>
          <w:b/>
          <w:bCs/>
          <w:sz w:val="28"/>
        </w:rPr>
        <w:t>9</w:t>
      </w:r>
      <w:r w:rsidRPr="001771AE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1771AE">
        <w:rPr>
          <w:rFonts w:ascii="TH SarabunIT๙" w:hAnsi="TH SarabunIT๙" w:cs="TH SarabunIT๙"/>
          <w:b/>
          <w:bCs/>
          <w:sz w:val="28"/>
        </w:rPr>
        <w:t xml:space="preserve">1 </w:t>
      </w:r>
      <w:r w:rsidRPr="001771AE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1771AE">
        <w:rPr>
          <w:rFonts w:ascii="TH SarabunIT๙" w:hAnsi="TH SarabunIT๙" w:cs="TH SarabunIT๙"/>
          <w:b/>
          <w:bCs/>
          <w:sz w:val="28"/>
        </w:rPr>
        <w:t>2559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771AE" w:rsidRPr="001771AE" w:rsidRDefault="001771AE" w:rsidP="001771AE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1771AE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1771AE" w:rsidRPr="001771AE" w:rsidTr="005E3E3E">
        <w:tc>
          <w:tcPr>
            <w:tcW w:w="8897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771AE" w:rsidRPr="001771AE" w:rsidTr="005E3E3E">
        <w:trPr>
          <w:trHeight w:val="416"/>
        </w:trPr>
        <w:tc>
          <w:tcPr>
            <w:tcW w:w="8897" w:type="dxa"/>
          </w:tcPr>
          <w:p w:rsidR="001771AE" w:rsidRPr="001771AE" w:rsidRDefault="001771AE" w:rsidP="005E3E3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010359</w:t>
            </w: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12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รายงานผลการประชุมโต๊ะกลมระดับรัฐมนตรีพลังงานเอเชีย ครั้งที่ 6 ณ กรุงโดฮา รัฐกาตาร์ และขออนุมัติในหลักการเป็นเจ้าภาพจัดการประชุม โต๊ะกลมระดับรัฐมนตรีพลังงานเอเชีย ครั้งที่ 7 ในปี พ.ศ. 2560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ณ กรุงเทพมหานคร</w:t>
            </w:r>
          </w:p>
          <w:p w:rsidR="001771AE" w:rsidRPr="001771AE" w:rsidRDefault="001771AE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พณ. เสนอ ครม. 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 1. รับทราบรายงานผลการประชุมโต๊ะกลมระดับรัฐมนตรีพลังงานเอเชีย ครั้งที่ 6 กรุงโดฮา รัฐกาตาร์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เมื่อวันที่ 7 – 10 พ.ย. 2558</w:t>
            </w:r>
          </w:p>
          <w:p w:rsidR="001771AE" w:rsidRPr="001771AE" w:rsidRDefault="001771AE" w:rsidP="005E3E3E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 2. อนุมัติในหลักการให้ประเทศไทยเป็นเจ้าภาพจัดการประชุมโต๊ะกลมระดับรัฐมนตรีพลังงานเอเชีย ครั้งที่ 7 ในเดือน พ.ย. พ.ศ. 2560 ณ กรุงเทพมหานคร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1. จากการประชุมโต๊ะกลมระดับรัฐมนตรีพลังงานเอเชีย ครั้งที่ 3 เมื่อวันที่ 25 – 27 เม.ย. 2552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ณ กรุงโตเกียว ประเทศญี่ปุ่น ประเทศไทยได้ตอบรับการเป็นเจ้าภาพร่วม (</w:t>
            </w:r>
            <w:r w:rsidRPr="001771AE">
              <w:rPr>
                <w:rFonts w:ascii="TH SarabunIT๙" w:hAnsi="TH SarabunIT๙" w:cs="TH SarabunIT๙"/>
                <w:sz w:val="28"/>
              </w:rPr>
              <w:t>Co - host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สำหรับการประชุมโต๊ะกลมระดับรัฐมนตรีพลังงานเอเชีย ครั้งที่ 6 ร่วมกับรัฐกาตาร์ และได้ตอบรับเป็นเจ้าภาพหลักในการจัดการประชุมโต๊ะกลมระดับรัฐมนตรี พลังงานเอเชีย ครั้งที่ 7 ที่ประเทศไทย ในปี พ.ศ. 2560 โดยมีสหรัฐอาหรับเอมิเรตส์เป็นเจ้าภาพร่วม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รัฐมนตรีว่าการกระทรวงพลังงานเป็นหัวหน้าคณะในการเดินทางเข้าร่วมการประชุมโต๊ะกลมระดับรัฐมนตรีพลังงานเอเชีย ครั้งที่ 6 ณ กรุงโดฮา รัฐกาตาร์ เมื่อวันที่ 7 – 10 พ.ย. 2558 ตามคำเชิญของรัฐมนตรีว่าการกระทรวงพลังงานและอุตสาหกรรมแห่งรัฐกาตาร์ (</w:t>
            </w:r>
            <w:r w:rsidRPr="001771AE">
              <w:rPr>
                <w:rFonts w:ascii="TH SarabunIT๙" w:hAnsi="TH SarabunIT๙" w:cs="TH SarabunIT๙"/>
                <w:sz w:val="28"/>
              </w:rPr>
              <w:t>H.E. Dr. Mohammed bin Saleh Al - Sada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โดยประเทศไทยเป็นเจ้าภาพจัดการประชุมร่วม (</w:t>
            </w:r>
            <w:r w:rsidRPr="001771AE">
              <w:rPr>
                <w:rFonts w:ascii="TH SarabunIT๙" w:hAnsi="TH SarabunIT๙" w:cs="TH SarabunIT๙"/>
                <w:sz w:val="28"/>
              </w:rPr>
              <w:t>Co - host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กับรัฐกาตาร์ ซึ่งมีสาระสำคัญ 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2.1</w:t>
            </w:r>
            <w:r w:rsidRPr="001771A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ภาพรวมการประชุม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2.1.1 การประชุมโต๊ะกลมระดับรัฐมนตรีพลังงานเอเชีย ครั้งที่ 6 ณ กรุงโดฮา รัฐกาตาร์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 xml:space="preserve">กระทรวงพลังงานและอุตสาหกรรมแห่งรัฐกาตาร์เป็นเจ้าภาพ การประชุมร่วมกับประเทศไทย และ 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International </w:t>
            </w:r>
            <w:r w:rsidRPr="001771AE">
              <w:rPr>
                <w:rFonts w:ascii="TH SarabunIT๙" w:hAnsi="TH SarabunIT๙" w:cs="TH SarabunIT๙"/>
                <w:sz w:val="28"/>
              </w:rPr>
              <w:lastRenderedPageBreak/>
              <w:t xml:space="preserve">Energy Forum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1771AE">
              <w:rPr>
                <w:rFonts w:ascii="TH SarabunIT๙" w:hAnsi="TH SarabunIT๙" w:cs="TH SarabunIT๙"/>
                <w:sz w:val="28"/>
              </w:rPr>
              <w:t>IEF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โดยการประชุมดังกล่าวจัดขึ้นภายใต้การอุปถัมภ์ของ 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Sheikh Tamim Bin Hamad Al – Thani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ประมุขแห่งรัฐกาตาร์ และ 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Sheikh Abdullah Bin Nasser Bin Khalifa Al – Thani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นายกรัฐมนตรีแห่งรัฐกาตาร์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โดยมีวัตถุประสงค์ในการเสริมสร้างความร่วมมือทางด้านพลังงานระหว่างประเทศในภูมิภาคเอเชีย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2.1.2 การประชุมดังกล่าวจัดภายใต้หัวข้อหลักคือ </w:t>
            </w:r>
            <w:r w:rsidRPr="001771AE">
              <w:rPr>
                <w:rFonts w:ascii="TH SarabunIT๙" w:hAnsi="TH SarabunIT๙" w:cs="TH SarabunIT๙"/>
                <w:sz w:val="28"/>
              </w:rPr>
              <w:t>“The New Energy Landscape: What Role for Asia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?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ซึ่งมีผู้แทนจากประเทศต่างๆ เช่น รัสเซีย สหรัฐอาหรับเอมิเรตส์ มาเลเซีย ซาอุดีอาระเบีย คูเวต อินโดนีเซีย เวียดนาม ญี่ปุ่น และองค์กรระหว่างประเทศต่างๆ เช่น ทบวงพลังงานระหว่างประเทศ (</w:t>
            </w:r>
            <w:r w:rsidRPr="001771AE">
              <w:rPr>
                <w:rFonts w:ascii="TH SarabunIT๙" w:hAnsi="TH SarabunIT๙" w:cs="TH SarabunIT๙"/>
                <w:sz w:val="28"/>
              </w:rPr>
              <w:t>IEA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องค์การกลุ่มประเทศ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ผู้ส่งน้ำมันออก (</w:t>
            </w:r>
            <w:r w:rsidRPr="001771AE">
              <w:rPr>
                <w:rFonts w:ascii="TH SarabunIT๙" w:hAnsi="TH SarabunIT๙" w:cs="TH SarabunIT๙"/>
                <w:sz w:val="28"/>
              </w:rPr>
              <w:t>OPEC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เข้าร่วมการประชุมดังกล่าวด้วย โดยวาระการประชุมได้แก่ 1) </w:t>
            </w:r>
            <w:r w:rsidRPr="001771AE">
              <w:rPr>
                <w:rFonts w:ascii="TH SarabunIT๙" w:hAnsi="TH SarabunIT๙" w:cs="TH SarabunIT๙"/>
                <w:sz w:val="28"/>
              </w:rPr>
              <w:t>Oil markets: a new normal or just another cycle, and what does it mean for Asia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? การหารือถึงสถานการณ์ตลาดน้ำมันที่มีความผันผวน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 xml:space="preserve">ซึ่งอาจจะกระทบต่อการพัฒนาเศรษฐกิจในภูมิภาค 2) 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Gas and coal in Asia’s energy mix: interactions and uncertainties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โอกาสในการใช้ก๊าซธรรมชาติและถ่านหินในการเป็นแหล่งทรัพยากรในการผลิตกระแสไฟฟ้า และ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 xml:space="preserve">3) 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Delivering on the clean energy agenda: prospects and the role for policy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แนวทางนโยบายในการเพิ่มการใช้พลังงานสะอาดและพลังงานหมุนเวียนในภูมิภาคเอเชีย ในโอกาสนี้รัฐมนตรีว่าการกระทรวงพลังงานได้รับเกียรติให้แสดงวิสัยทัศน์ด้านพลังงานต่อผู้นำด้านพลังงานและชี้ให้ตระหนักถึงความร่วมมือและรู้จักปรับตัวเข้าหาสมดุลของการผลิตและการใช้พลังงานที่เหมาะสมในระยะยาว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2.2 </w:t>
            </w:r>
            <w:r w:rsidRPr="001771A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ผลการอภิปราย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ที่ประชุมได้มีแนวทางที่จะมีข้อตกลงร่วมกันในประเด็นต่างๆ 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2.2.1 ประเทศผู้ผลิตและผู้บริโภคควรมีการจัดอภิปรายกันอย่างต่อเนื่อง เพื่อร่วมกันหาแนวทางใน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การพัฒนาด้านพลังงานภายใต้เป้าหมายร่วมกัน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2.2.2 เห็นควรที่ทุกประเทศจะต้องร่วมมือกันลงทุน ด้านพลังงานโดยคำนึงถึงความต้องการในอนาคตและมีความสมดุลทางการตลาด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2.2.3 ภูมิภาคเอเชียจะเป็นภูมิภาคที่มีการเจริญเติบโตทางเศรษฐกิจมากที่สุดในโลก เนื่องจาก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มีประชากรเพิ่มขึ้น และมีความต้องการด้านพลังงานเพิ่มขึ้นด้วย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2.2.4 ความต้องการด้านพลังงานที่เพิ่มขึ้นตามความเจริญเติบโตในอนาคต จำเป็นที่จะต้องสามารถเข้าถึงแหล่งทรัพยากรต่างๆ ได้โดยง่าย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2.2.5 ทุกประเทศมีสิทธิที่จะพัฒนาประเทศตามวิสัยทัศน์ของตนเอง เพื่อให้ตรงกับความต้องการของประชาชนและมีการกระจายความต้องการให้ทั่วถึงกัน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2.2.6 ความมั่นคงทางพลังงานเป็นส่วนสำคัญต่อการจัดเสวนาในเรื่องของการพัฒนาเศรษฐกิจของ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แต่ละประเทศ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2.2.7 มีข้อตกลงที่จะให้มีการลดคาร์บอนฟุตปริ้นต์ (</w:t>
            </w:r>
            <w:r w:rsidRPr="001771AE">
              <w:rPr>
                <w:rFonts w:ascii="TH SarabunIT๙" w:hAnsi="TH SarabunIT๙" w:cs="TH SarabunIT๙"/>
                <w:sz w:val="28"/>
              </w:rPr>
              <w:t>Carbon footprint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และให้ความสำคัญต่อ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lastRenderedPageBreak/>
              <w:t>บทบาทของก๊าซธรรมชาติเพื่อลดการปล่อยก๊าซเรือนกระจกในบริบทของการใช้ก๊าซธรรมชาติในฐานะพลังงานสะอาดและการเข้าถึงได้ง่ายจะกลายเป็นหัวข้อสำคัญที่จะใช้เจรจาในเวทีการประชุมรัฐภาคีอนุสัญญาสหประชาชาติว่าด้วย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การเปลี่ยนแปลงสภาพภูมิอากาศสมัยที่ 21 (</w:t>
            </w:r>
            <w:r w:rsidRPr="001771AE">
              <w:rPr>
                <w:rFonts w:ascii="TH SarabunIT๙" w:hAnsi="TH SarabunIT๙" w:cs="TH SarabunIT๙"/>
                <w:sz w:val="28"/>
              </w:rPr>
              <w:t>COP21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ที่กรุงปารีส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2.2.8 เน้นย้ำว่าถ่านหินจะยังคงมีราคาต่ำกว่าก๊าซธรรมชาติ ถึงแม้ว่าจะอยู่ในสถานะราคาน้ำมันลดลง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ก็ตาม แต่ก็ยากต่อการลดการปล่อย ก๊าซเรือนกระจกจากถ่านหิน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2.2.9 เห็นชอบข้อเสนอของประเทศซาอุดีอาระเบียที่เสนอโดย 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HRH Prince Abdulaziz bin Salman Al – Saud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ในการจัดตั้งกรอบการแลกเปลี่ยนองค์ความรู้ด้านการใช้พลังงานอย่างมีประสิทธิภาพของเอเชีย (</w:t>
            </w:r>
            <w:r w:rsidRPr="001771AE">
              <w:rPr>
                <w:rFonts w:ascii="TH SarabunIT๙" w:hAnsi="TH SarabunIT๙" w:cs="TH SarabunIT๙"/>
                <w:sz w:val="28"/>
              </w:rPr>
              <w:t>Asian Energy Efficiency Knowledge Sharing Framework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) ภายใต้การสนับสนุนของ </w:t>
            </w:r>
            <w:r w:rsidRPr="001771AE">
              <w:rPr>
                <w:rFonts w:ascii="TH SarabunIT๙" w:hAnsi="TH SarabunIT๙" w:cs="TH SarabunIT๙"/>
                <w:sz w:val="28"/>
              </w:rPr>
              <w:t>IEF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</w:rPr>
              <w:t xml:space="preserve">2.2.10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รัฐมนตรีว่าการกระทรวงพลังงานได้กล่าวว่าไทยได้ให้ความสำคัญต่อการพัฒนาพลังงานสะอาด จะเห็นว่าที่ผ่านมามากกว่าสองทศวรรษ พระบาทสมเด็จพระเจ้าอยู่หัวภูมิพลอดุลยเดชมหาราชได้ทรงริเริ่มและพัฒนาโครงการเศรษฐกิจพอเพียง ส่งเสริมให้มีการพัฒนาด้านพลังงานงานทดแทนและการใช้พลังงานอย่างมีประสิทธิภาพ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และทุกรัฐบาลให้ความสำคัญในเรื่องดังกล่าวตามโครงการพระราชดำริ โดยจัดตั้งให้มีกองทุนอนุรักษ์พลังงาน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เพื่อสนับสนุนโครงการพัฒนาพลังงานทดแทนและการใช้พลังงานอย่างมีประสิทธิภาพ รวมถึงการพัฒนาวัตกรรมพลังงานสะอาด ปัจจุบันรัฐบาลได้จัดสรรเงินกองทุนดังกล่าวเพื่อพัฒนาโครงการต่างๆ ด้านพลังงาน ปีละ 7</w:t>
            </w:r>
            <w:r w:rsidRPr="001771AE">
              <w:rPr>
                <w:rFonts w:ascii="TH SarabunIT๙" w:hAnsi="TH SarabunIT๙" w:cs="TH SarabunIT๙"/>
                <w:sz w:val="28"/>
              </w:rPr>
              <w:t>,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000 ล้านบาทในอีก 5 ปีข้างหน้า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2.3 </w:t>
            </w:r>
            <w:r w:rsidRPr="001771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พิธีปิดการประชุม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 รัฐมนตรีว่าการกระทรวงพลังงานกล่าวว่า พน. จะได้รับเกียรติเป็นเจ้าภาพจัดการประชุมโต๊ะกลมระดับรัฐมนตรีพลังงานเอเชีย ครั้งที่ 7 โดยมีสหรัฐอาหรับเอมิเรตส์เป็นเจ้าภาพร่วม ในช่วงเดือน พ.ย. 2560 ณ กรุงเทพมหานคร เพื่อหารือกันในประเด็นด้านพลังงานในการส่งเสริมความร่วมมือในระดับภูมิภาคต่อไป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2.4</w:t>
            </w:r>
            <w:r w:rsidRPr="001771A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การหารือระดับทวิภาคี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รัฐมนตรีว่าการกระทรวงพลังงานได้ร่วมหารือทวิภาคีกับหัวหน้าคณะจากประเทศต่างๆ เกี่ยวกับความร่วมมือด้านพลังงานระหว่างประเทศเพื่อส่งเสริมความร่วมมือระหว่างสองประเทศ ประกอบไปด้วย รัฐกาตาร์ สหรัฐอาหรับเอมิเรตส์ และญี่ปุ่น โดยมีข้อสรุปดังนี้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2.4.1 </w:t>
            </w:r>
            <w:r w:rsidRPr="001771A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รัฐกาตาร์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รัฐมนตรีว่าการกระทรวงพลังงานได้แสดงความขอบคุณต่อรัฐมนตรีว่ากระทรวงพลังงานและอุตสาหกรรมแห่งรัฐกาตาร์ (</w:t>
            </w:r>
            <w:r w:rsidRPr="001771AE">
              <w:rPr>
                <w:rFonts w:ascii="TH SarabunIT๙" w:hAnsi="TH SarabunIT๙" w:cs="TH SarabunIT๙"/>
                <w:sz w:val="28"/>
              </w:rPr>
              <w:t>H.E. Mohammed bin Saleh Al - Sada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ในการสนับสนุนบริษัท ปตท. จำกัด (มหาชน) ในด้านการจัดหาก๊าซธรรมชาติเหลว (</w:t>
            </w:r>
            <w:r w:rsidRPr="001771AE">
              <w:rPr>
                <w:rFonts w:ascii="TH SarabunIT๙" w:hAnsi="TH SarabunIT๙" w:cs="TH SarabunIT๙"/>
                <w:sz w:val="28"/>
              </w:rPr>
              <w:t>LNG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ให้กับประเทศไทยมาอย่างต่อเนื่องภายใต้สัญญา ระยะยาว และหารือถึงความร่วมมือด้านก๊าซธรรมชาติเหลวในอนาคต ซึ่งทั้งสองประเทศพร้อมที่จะร่วมมือกันในการที่ไทยจะช่วยเสริมสร้างความมั่นคงด้านอาหารให้แก่รัฐกาตาร์ในขณะที่รัฐกาตาร์จะช่วยเสริมสร้างความมั่นคงด้านพลังงานให้แก่ไทย ทั้งนี้ รัฐกาตาร์ได้กล่าวชื่นชมไทยถึงการเป็นประเทศจุดมุ่งหมายปลายทางที่นักท่องเที่ยวนิยม และการให้บริการ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ทางการแพทย์ของไทยที่มีมาตรฐานดีเยี่ยม ซึ่งประชาชนกาตาร์นิยมเดินทางไปใช้บริการ รวมถึงเป็นประเทศที่มี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lastRenderedPageBreak/>
              <w:t>เสถียรภาพเหมาะแก่การลงทุนอีกด้วย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2.4.2 </w:t>
            </w:r>
            <w:r w:rsidRPr="001771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สหรัฐอาหรับเอมิเรตส์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 รัฐมนตรีว่าการกระทรวงพลังงานได้หารือกับปลัดกระทรวงพลังงาน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แห่งสหรัฐอาหรับเอมิเรตส์ (</w:t>
            </w:r>
            <w:r w:rsidRPr="001771AE">
              <w:rPr>
                <w:rFonts w:ascii="TH SarabunIT๙" w:hAnsi="TH SarabunIT๙" w:cs="TH SarabunIT๙"/>
                <w:sz w:val="28"/>
              </w:rPr>
              <w:t>H.E. Matar Al - Neyadi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ถึงแนวทางการขยายความร่วมมือด้านพลังงานในอนาคต ซึ่งปัจจุบันประเทศไทย นำเข้าน้ำมันดิบจากสหรัฐอาหรับเอมิเรตส์ในสัดส่วนที่สูงที่สุด รวมถึงการสร้างความร่วมมือ ระหว่างบริษัทน้ำมันแห่งชาติของสหรัฐอาหรับเอมิเรตส์ และบริษัท ปตท. จำกัด (มหาชน) เกี่ยวกับการให้การสนับสนุนน้ำมันดิบและผลิตภัณฑ์ปิโตรเลียมแก่ประเทศไทย</w:t>
            </w:r>
          </w:p>
          <w:p w:rsidR="001771AE" w:rsidRPr="001771AE" w:rsidRDefault="001771AE" w:rsidP="005E3E3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2.4.3 </w:t>
            </w:r>
            <w:r w:rsidRPr="001771A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ญี่ปุ่น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 รัฐมนตรีว่าการกระทรวงพลังงานได้หารือกับผู้ช่วยรัฐมนตรีว่าการกระทรวงเศรษฐกิจการค้าและอุตสาหกรรมแห่งญี่ปุ่น (</w:t>
            </w:r>
            <w:r w:rsidRPr="001771AE">
              <w:rPr>
                <w:rFonts w:ascii="TH SarabunIT๙" w:hAnsi="TH SarabunIT๙" w:cs="TH SarabunIT๙"/>
                <w:sz w:val="28"/>
              </w:rPr>
              <w:t>H.E. Mr.Tsuneo Kitamura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โดยได้กล่าวขอบคุณญี่ปุ่นที่ได้ให้ความร่วมมือกับ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ฝ่ายไทยด้วยดีเสมอมาในด้านการถ่ายทอดเทคโนโลยีและการจัดฝึกอบรมด้านพลังงานแก่บุคลากรของไทย เช่น พลังงานถ่านหินสะอาด พลังงานนิวเคลียร์ พลังงานทดแทน โดยทั้งสองประเทศ จะสร้างความร่วมมือด้านพลังงานที่แนบแน่นในระยะยาวต่อไป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3. พน. ได้รายงานผลการประชุมโต๊ะกลมระดับรัฐมนตรีพลังงานเอเชีย ครั้งที่ 6 ณ กรุงโดฮา รัฐกาตาร์ต่อนายกรัฐมนตรีเพื่อทราบและพิจารณาให้ พน. นำรายงานผลการประชุมดังกล่าวเสนอคณะรัฐมนตรีเพื่อทราบและอนุมัติให้ พน. เป็นเจ้าภาพหลักจัดการประชุมโต๊ะกลมระดับรัฐมนตรีพลังงานเอเชีย ครั้งที่ 7 ณ กรุงเทพมหานคร ในปี พ.ศ. 2560 ต่อไป ซึ่งต่อมา</w:t>
            </w:r>
            <w:r w:rsidRPr="001771A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นายกรัฐมนตรีมีบัญชาให้ พน. เสนอคณะรัฐมนตรีทราบ ผลการประชุมฯ ครั้งที่ 6 และพิจารณาให้ พน. เป็นเจ้าภาพจัดการประชุมฯ ครั้งที่ 7 ณ กรุงเทพมหานคร ในปี 2560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พร้อมทั้งให้ติดตาม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ความคืบหน้าให้เป็นรูปธรรมและเป็นประโยชน์ในหลายวิธีการ เช่น การรวม การจำหน่าย การกระจายสินค้า การซื้อขายผลิตผลการเกษตรของไทยกับวัตถุดิบจากต่างประเทศในมูลค่าที่ใกล้เคียงกัน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4. </w:t>
            </w:r>
            <w:r w:rsidRPr="001771AE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การเป็นเจ้าภาพหลักในการจัดการประชุมโต๊ะกลมระดับรัฐมนตรีพลังงานเอเชีย ครั้งที่ 7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ที่ประเทศไทย ในปี พ.ศ. 2560 มีสาระสำคัญ 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4.1 การประชุมฯ ครั้งที่ 7 มีวัตถุประสงค์เพื่อเสริมสร้างความร่วมมือทางด้านพลังงานระหว่างประเทศ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ในภูมิภาคเอเชีย ซึ่งจะเป็นการเสริมสร้าง ความร่วมมือด้านพลังงานทั้งในระดับทวิภาคีและพหุภาคีของประเทศไทยต่อไป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4.2 พน. พิจารณาแล้วเห็นว่า การจัดประชุมฯ จะมีรัฐมนตรี หรือผู้แทนจากประเทศผู้ผลิตและผู้บริโภคพลังงานหลายประเทศ ซึ่งบางประเทศมีแหล่งทรัพยากรธรรมชาติที่สามารถเป็นฐานการพัฒนาแหล่งปิโตรเลียมและพลังงานทดแทนให้แก่ประเทศชาติได้เป็นอย่างดี โดยการเป็นเจ้าภาพจัดการประชุมฯ ครั้งที่ 7 จะเป็นโอกาสอันดีที่จะแสดงให้เห็นว่าประเทศไทยมีความพร้อมและมีศักยภาพในการเป็นเจ้าภาพจัดการประชุม ระดับนานาชาติ ตลอดจนส่งเสริมภาพลักษณ์และบทบาทนำของประเทศไทยทางด้านพลังงานในภูมิภาคเอเชีย เพื่อเสริมสร้างความเชื่อมั่นใน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ความมีเสถียรภาพทางการเมือง เศรษฐกิจและวัฒนธรรมของประเทศไทยต่อนานาประเทศ</w:t>
            </w:r>
          </w:p>
          <w:p w:rsidR="001771AE" w:rsidRPr="001771AE" w:rsidRDefault="001771AE" w:rsidP="005E3E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5. การเป็นเจ้าภาพจัดภาพจัดการประชุมโต๊ะกลมระดับรัฐมนตรีพลังงานเอเชีย ครั้งที่ 7 </w:t>
            </w:r>
            <w:r w:rsidRPr="001771AE">
              <w:rPr>
                <w:rFonts w:ascii="TH SarabunIT๙" w:hAnsi="TH SarabunIT๙" w:cs="TH SarabunIT๙"/>
                <w:spacing w:val="-20"/>
                <w:sz w:val="28"/>
                <w:cs/>
              </w:rPr>
              <w:t>ที่จะจัดขึ้นที่ประเทศ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ไทย ในปี พ.ศ. 2560 พน. ต้องกำหนดกรอบระยะเวลาการดำเนินการเตรียมการเริ่มตั้งแต่ปี พ.ศ. 2559 เพื่อให้การจัดประชุมดังกล่าวเป็นไปด้วยความเรียบร้อย มีประสิทธิภาพและบรรลุวัตถุประสงค์ของการจัดประชุม โดยมีกำหนดจัด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br/>
              <w:t>การประชุมในเดือน พ.ย. ปี พ.ศ. 2560 ซึ่งการประชุมดังกล่าวจำเป็นต้องได้รับการสนับสนุนงบประมาณและเตรียมการในส่วนที่เกี่ยวข้องทั้งด้านการประสานงานและสารัตถะสำหรับการดำเนินการจัดประชุมดังกล่าวต่อไป</w:t>
            </w:r>
          </w:p>
          <w:p w:rsidR="001771AE" w:rsidRPr="001771AE" w:rsidRDefault="001771AE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A92D8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รับทราบและอนุมัติในหลักการตามที่ พน. เสนอ ส่วนเรื่องงบประมาณในการดำเนินการให้ พน. ดำเนินการตามความเห็นของ สงป.</w:t>
            </w:r>
          </w:p>
        </w:tc>
        <w:tc>
          <w:tcPr>
            <w:tcW w:w="5812" w:type="dxa"/>
          </w:tcPr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พน./กษ. (สศก.)</w:t>
            </w: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771AE" w:rsidRPr="001771AE" w:rsidRDefault="001771AE" w:rsidP="005E3E3E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เพื่อเสริมสร้างความเชื่อมั่นในความมีเสถียรภาพทางการเมือง เศรษฐกิจ และวัฒนธรรมของประเทศไทยต่อนานาประเทศ</w:t>
            </w: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771AE" w:rsidRPr="001771AE" w:rsidRDefault="001771AE" w:rsidP="005E3E3E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771AE" w:rsidRDefault="001771AE" w:rsidP="001771AE">
      <w:pPr>
        <w:spacing w:after="0"/>
        <w:rPr>
          <w:b/>
          <w:bCs/>
          <w:color w:val="000000"/>
          <w:sz w:val="28"/>
          <w:cs/>
        </w:rPr>
      </w:pPr>
    </w:p>
    <w:p w:rsidR="001771AE" w:rsidRDefault="001771AE">
      <w:pPr>
        <w:rPr>
          <w:b/>
          <w:bCs/>
          <w:color w:val="000000"/>
          <w:sz w:val="28"/>
          <w:cs/>
        </w:rPr>
      </w:pPr>
      <w:r>
        <w:rPr>
          <w:b/>
          <w:bCs/>
          <w:color w:val="000000"/>
          <w:sz w:val="28"/>
          <w:cs/>
        </w:rPr>
        <w:br w:type="page"/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ครั้งที่ 8/2559 วันอังคารที่ 1</w:t>
      </w:r>
      <w:r w:rsidRPr="001771AE">
        <w:rPr>
          <w:rFonts w:ascii="TH SarabunIT๙" w:hAnsi="TH SarabunIT๙" w:cs="TH SarabunIT๙"/>
          <w:b/>
          <w:bCs/>
          <w:sz w:val="28"/>
        </w:rPr>
        <w:t xml:space="preserve"> </w:t>
      </w:r>
      <w:r w:rsidRPr="001771AE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1771AE">
        <w:rPr>
          <w:rFonts w:ascii="TH SarabunIT๙" w:hAnsi="TH SarabunIT๙" w:cs="TH SarabunIT๙"/>
          <w:b/>
          <w:bCs/>
          <w:sz w:val="28"/>
        </w:rPr>
        <w:t>255</w:t>
      </w:r>
      <w:r w:rsidRPr="001771AE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771AE" w:rsidRPr="001771AE" w:rsidRDefault="001771AE" w:rsidP="001771AE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1771AE" w:rsidRPr="001771AE" w:rsidTr="005E3E3E">
        <w:tc>
          <w:tcPr>
            <w:tcW w:w="8897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771AE" w:rsidRPr="001771AE" w:rsidTr="005E3E3E">
        <w:trPr>
          <w:trHeight w:val="995"/>
        </w:trPr>
        <w:tc>
          <w:tcPr>
            <w:tcW w:w="8897" w:type="dxa"/>
          </w:tcPr>
          <w:p w:rsidR="001771AE" w:rsidRPr="001771AE" w:rsidRDefault="001771AE" w:rsidP="005E3E3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010359</w:t>
            </w: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บันทึกแสดงเจตจำนงว่าด้วยการส่งเสริมความร่วมมือในสาขาเกษตรและสาขาอื่นๆ ที่เกี่ยวข้อง ระหว่างรัฐบาลไทยกับรัฐบาลญี่ปุ่น</w:t>
            </w: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771AE" w:rsidRPr="001771AE" w:rsidRDefault="001771AE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กต. เสนอ ครม. พิจารณา ดังนี้ </w:t>
            </w:r>
          </w:p>
          <w:p w:rsidR="001771AE" w:rsidRP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>1. ให้ความเห็นชอบร่างบันทึกแสดงเจตจำนง (</w:t>
            </w:r>
            <w:r w:rsidRPr="001771AE">
              <w:rPr>
                <w:rFonts w:ascii="TH SarabunIT๙" w:hAnsi="TH SarabunIT๙" w:cs="TH SarabunIT๙"/>
                <w:sz w:val="28"/>
              </w:rPr>
              <w:t>Memorandum of Intent : MOI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) ระหว่างรัฐบาลญี่ปุ่นกับรัฐบาลแห่งราชอาณาจักรไทยว่าด้วยการกระชับความร่วมมือด้านการเกษตรและสาขาที่เกี่ยวข้อง</w:t>
            </w:r>
          </w:p>
          <w:p w:rsidR="001771AE" w:rsidRP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2. หากมีความจำเป็นต้องแก้ไขถ้อยคำในร่าง 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ดังกล่าว ในส่วนที่ไม่ใช่สาระสำคัญและไม่ขัดกับผลประโยชน์ของไทย ให้ กต. พิจารณาหารือกับหน่วยงานที่เกี่ยวข้องเพื่อปรับแก้ไขถ้อยคำในร่าง 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ดังกล่าว</w:t>
            </w:r>
          </w:p>
          <w:p w:rsidR="001771AE" w:rsidRPr="001771AE" w:rsidRDefault="001771AE" w:rsidP="005E3E3E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sz w:val="28"/>
                <w:cs/>
              </w:rPr>
              <w:t xml:space="preserve">3. เห็นชอบให้ รมว.กต. เป็นผู้ลงนามในร่าง 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ดังกล่าว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ตามที่นายกรัฐมนตรีได้หารือทวิภาคีกับนายกรัฐมนตรีญี่ปุ่นในระหว่างการประชุมผู้นำลุ่มน้ำโขง – ญี่ปุ่น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ครั้งที่ 7 และทั้งสองฝ่ายได้เห็นชอบให้ รมว.กต. ไทยและญี่ปุ่น ในฐานะที่เป็นผู้กำกับดูแลการดำเนินการตามความตกลงระหว่างราชอาณาจักรไทยและญี่ปุ่นสำหรับความเป็นหุ้นส่วนเศรษฐกิจ (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JTEPA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) จัดทำเอกสารความร่วมมือด้านสินค้าเกษตรระหว่างกัน กต. ญี่ปุ่นได้ยกร่างเอกสารความร่วมมือดังกล่าวในรูปแบบบันทึกแสดงเจตจำนง (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MOI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ให้ฝ่ายไทยพิจารณาโดย กต. ได้รวบรวมความเห็นจากส่วนราชการที่เกี่ยวข้อง (ซี่ง กษ. พิจารณาแล้วไม่มีข้อขัดข้องต่อเนื้อหาของร่าง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ห็นว่าจะเป็นประโยชน์ต่อการส่งเสริมความร่วมมือทวิภาคีระหว่างทั้งสองประเทศและก่อให้เกิดประโยชน์ทางเศรษฐกิจร่วมกันทั้งสองฝ่าย) ตลอดจนจัดการประชุมหารือในระดับปฏิบัติกับ กษ. และ พณ. เพื่อหารือเกี่ยวกับ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ร่าง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และได้เสนอร่างโต้ตอบของฝ่ายไทยให้ญี่ปุ่นพิจารณาจนได้ข้อสรุปเป็นร่าง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MOI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เป็นส่วนหนึ่งของความพยายามของรัฐบาลในการแก้ไขปัญหาให้แก่เกษตรกร ไม่ว่าจะเป็นปัญหาราคาสินค้าเกษตรตกต่ำ และการเพิ่มรายได้ให้แก่เกษตรกร ดังนั้น การเร่งจัดทำ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ข้างต้นจะช่วยส่งเสริมความร่วมมือ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เพื่อถ่ายทอดความรู้และเทคโนโลยีเพื่อพัฒนาอุตสาหกรรมเกษตรกรและอุตสาหกรรมที่เกี่ยวข้องของไทย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ร่าง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วัตถุประสงค์เพื่อเน้นย้ำเจตนารมณ์ของทั้งสองฝ่ายที่จะผลักดันให้เกิดความคืบหน้าอย่างเป็นรูปธรรมในประเด็นความร่วมมือที่นายกรัฐมนตรีทั้งสองฝ่ายได้ตกลงกันไว้ข้างต้น โดยเฉพาะอย่างยิ่งประเด็นความร่วมมือด้านสินค้าเกษตรของไทยโดยสาระสำคัญของร่าง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สรุปได้ 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3.1 กลไกการหารือเพื่อความร่วมมือระดับสูง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ให้มีการจัดตั้งกลไกการหารือระดับสูงเพื่อความร่วมมือระหว่างกระทรวงการเกษตรของทั้งสองฝ่าย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ในโอกาสแรก เพื่อยกระดับความร่วมมือด้านอุตสาหกรรมการเกษตรและอาหาร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คาดหวังว่าการจัดตั้งกลไกการหารือดังกล่าวจะช่วยเร่งความร่วมมือหุ้นส่วนระหว่างภาครัฐกับเอกชน (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PPP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เพื่อส่งเสริมการจับคู่ทางธุรกิจทั้งในด้านการค้าและการลงทุนระหว่างทั้งสองประเทศ รวมถึงเสริมสร้างการพัฒนาห่วงโซ่อาหารในภูมิภาค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3.2 การพัฒนาทรัพยากรมนุษย์เพื่อยกระดับอุตสาหกรรมการเกษตรและอาหาร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ตระหนักถึงความจำเป็นในการยกระดับการเกษตรและอุตสาหกรรมอาหารให้เป็นอุตสาหกรรมที่เพิ่มมูลค่าในประเทศไทย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ยืนยันถึงประโยชน์ของความร่วมมือทางวิชาการที่ไทยได้รับจากญี่ปุ่นต่อการเพิ่มขีดความสามารถในการแข่งขันของภาคอุตสาหกรรม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3.3 การหารือภายใต้กรอบความตกลง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JTEPA 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ทั้งสองฝ่ายยินดีกับการริเริ่มการเจรจาเพื่อทบทวนโควตาลดอัตราภาษีของญี่ปุ่นต่อเนื้อสุกรแปรรูป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ของไทยภายใต้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JTEPA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3.4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มาตรการสุขอนามัยและสุขอนามัยพืช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ตระหนักถึงความจำเป็นที่จะส่งเสริมการปรึกษาหารือเกี่ยวกับมาตรการสุขอนามัยและสุขอนามัยพืช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ทั้งสองฝ่ายยินดีที่จะมีการปรึกษาหารือเชิงวิชาการเกี่ยวกับสินค้าเกษตรภายใต้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JTEPA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อาทิ มะม่วง (เขียวเสวยและโชคอนันต์) และฟางข้าวจากไทย รวมถึงพืชตระกูลส้ม เนื้อสุกร และเนื้อโคจากประเทศญี่ปุ่น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3.5 อุตสาหกรรมยาง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ทั้งสองฝ่ายยินยอมให้มีการจัดประชุมหารือเกี่ยวกับการวิจัยเพื่อขยายขอบเขตการใช้ประโยชน์จาก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น้ำยางธรรมชาติ โดยฝ่ายญี่ปุ่นรับที่จะจัดการฝึกอบรมเพื่อส่งเสริมการส่งออกและการพัฒนาทักษะด้านการตลาดและ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ฝ่ายไทยแสดงความพร้อมที่จะให้ความร่วมมือกับญี่ปุ่นในการดำเนินการเพื่อให้ข้อเสนอญี่ปุ่นเกิดผลอย่างเป็นรูปธรรม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3.6 องค์การส่งเสริมการค้าต่างประเทศของญี่ปุ่น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- ฝ่ายญี่ปุ่นรับทราบข้อเรียกร้องของไทยที่จะให้บริษัทญี่ปุ่นเพิ่มปริมาณการใช้ประโยชน์จากสินค้าเกษตรของไทย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คาดหวังที่จะสร้างความสัมพันธ์ที่เป็นประโยชน์ต่อทั้งสองฝ่ายผ่านการลงทุนของญี่ปุ่นในไทย โดยทั้งสองฝ่ายตระหนักถึงความสำคัญของความพยายามอย่างต่อเนื่องของความร่วมมือในสาขานี้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3.7 เทคโนโลยีสารสนเทศและการสื่อสาร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ตระหนักถึงความสำคัญของการใช้เทคโนโลยีสารสนเทศและการสื่อสารในภาคการเกษตรเพื่อสร้างมูลค่าเพิ่มให้แก่สินค้าเกษตร</w:t>
            </w:r>
          </w:p>
          <w:p w:rsidR="001771AE" w:rsidRPr="001771AE" w:rsidRDefault="001771A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3.8 การบริหารจัดการน้ำและการชลประทาน</w:t>
            </w:r>
          </w:p>
          <w:p w:rsidR="001771AE" w:rsidRP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- ทั้งสองฝ่ายตัดสินใจที่จะกระชุบความร่วมมือในสาขาการบริหารจัดการน้ำและการชลประทาน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ฝ่ายไทยยินดีที่ฝ่ายญี่ปุ่นตั้งใจจะส่งผู้เชี่ยวชาญมาไทยเพื่อหารือเกี่ยวกับความร่วมมือทางวิชาการ และฝ่ายญี่ปุ่นสนับสนุนให้ฝ่ายไทยยกระดับระบบชลประทานให้ทันสมัยและนำการบริหารจัดการน้ำแบบยืดหยุ่นมาใช้โดยผ่าน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ความร่วมมือกับฝ่ายญี่ปุ่น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ร่าง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ดังกล่าวจัดทำขึ้นเพื่อเสริมสร้างความร่วมมือระหว่างไทยกับญี่ปุ่นในสาขาเกษตรและสาขาอื่นๆ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ที่เกี่ยวข้อง โดยเฉพาะอย่างยิ่งภายใต้ความตกลง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JTEPA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และการลงนาม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จะเป็นโอกาสให้มีการแลกเปลี่ยน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การเยือนระดับรัฐมนตรีว่าการกระทรวงการต่างประเทศ ซึ่งว่างเว้นมานานและจะเป็นประโยชน์ต่อการรักษาพลวัตความสัมพันธ์ไทย – ญี่ปุ่น ในภาพรวม</w:t>
            </w:r>
          </w:p>
          <w:p w:rsidR="001771AE" w:rsidRPr="001771AE" w:rsidRDefault="001771AE" w:rsidP="005E3E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ร่าง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MOI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ไม่มีถ้อยคำหรือบริบทใดที่มุ่งจะก่อให้เกิดพันธกรณีภายใต้บังคับของกฎหมายระหว่างประเทศ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ดังนั้น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จึงไม่เป็นสนธิสัญญาภายใต้บังคับของกฎหมายระหว่างประเทศและไม่เป็นหนังสือสัญญาตามมาตรา 23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ของรัฐธรรมนูญแห่งราชอาณาจักรไทย (ฉบับชั่วคราว) พุทธศักราช 2557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แต่เนื่องจากเป็นเรื่องที่เกี่ยวกับความสัมพันธ์ระหว่างประเทศที่มีผลผูกพันรัฐบาลในเชิงนโยบาย และอาจเกี่ยวข้องกับหลายหน่วยงาน จึงเข้าข่าย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ที่จะต้องเสนอ ครม. พิจารณาให้ความเห็นชอบตามมาตรา 4 (3) ของ พระราชกฤษฎีกาว่าด้วยการเสนอเรื่องและ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การประชุม ครม. พ.ศ. 2548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1771AE" w:rsidRPr="001771AE" w:rsidRDefault="001771AE" w:rsidP="005E3E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พิจารณาแล้วเห็นว่าร่างบันทึกแสดงเจตจำนงดังกล่าวมีประเด็นที่เกี่ยวข้องกับ กษ. อาทิ การจัดตั้งกลไก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การหารือระดับสูงระหว่างกระทรวงเกษตรทั้งสองฝ่าย ความร่วมมือด้านการพัฒนาทรัพยากรมนุษย์ มาตรการสุขอนามัย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และสุขอนามัยพืช (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SPS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) ความร่วมมือเพื่อการวิจัยการขยายประโยชน์ใช้สอยจากยางธรรมชาติ และความร่วมมือ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ด้านการบริหารทรัพยากรน้ำและการชลประทาน เป็นต้น จึงไม่ขัดข้องต่อการแก้ไขถ้อยคำในร่างบันทึกแสดงเจตจำนงดังกล่าว เนื่องจากเป็นการปรับถ้อยคำเพื่อให้มีความชัดเจนขึ้น และครอบคลุมสาระสำคัญของการดำเนินความร่วมมือ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ด้านการเกษตรและสาขาที่เกี่ยวข้อง ระหว่างไทย – ญี่ปุ่น ซึ่งจะเป็นประโยชน์ต่อการส่งเสริมความร่วมมือทวิภาคี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ระหว่างทั้งสองประเทศ และก่อให้เกิดประโยชน์ทางเศรษฐกิจร่วมกันทั้งสองฝ่าย</w:t>
            </w:r>
          </w:p>
          <w:p w:rsidR="001771AE" w:rsidRPr="001771AE" w:rsidRDefault="001771AE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CB562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เห็นชอบตามที่ กต. เสนอ ทั้งนี้ หากมีความจำเป็นต้องแก้ไขปรับปรุงบันทึกแสดงเจตจำนงดังกล่าวในส่วนที่ไม่ใช่สาระสำคัญ และไม่ขัดกับหลักการที่ ครม. ได้ให้ความเห็นชอบไว้ ให้ กต. ดำเนินการได้โดยให้นำเสนอ ครม. ทราบภายหลัง พร้อมทั้งชี้แจงเหตุผลและประโยชน์ที่ประเทศไทยได้รับจากการปรับเปลี่ยนดังกล่าว 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</w:tc>
        <w:tc>
          <w:tcPr>
            <w:tcW w:w="5812" w:type="dxa"/>
          </w:tcPr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771AE" w:rsidRPr="001771AE" w:rsidRDefault="001771AE" w:rsidP="005E3E3E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เพื่อเสริมสร้างความร่วมมือระหว่างไทยกับญี่ปุ่นในด้านต่างๆ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เพื่อความร่วมมือระหว่างกระทรวงเกษตรของทั้งสองฝ่าย การพัฒนาทรัพยากรมนุษย์เพื่อยกระดับอุตสาหกรรมการเกษตรและอาหาร และจะช่วยเสริมสร้างห่วงโซ่การผลิตอาหารในระดับภูมิภาค กระชับความร่วมมือในสาขาการบริหารจัดการน้ำและการชลประทาน และช่วยส่งเสริมความร่วมมือ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เพื่อถ่ายทอดความรู้และเทคโนโลยีเพื่อพัฒนาอุตสาหกรรมเกษตรกรและอุตสาหกรรมที่เกี่ยวข้องของไทย และก่อให้เกิดประโยชน์ทางเศรษฐกิจร่วมกันทั้งสองฝ่าย</w:t>
            </w: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771AE" w:rsidRPr="001771AE" w:rsidRDefault="001771AE" w:rsidP="005E3E3E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771AE" w:rsidRDefault="001771AE" w:rsidP="00CB164B">
      <w:pPr>
        <w:rPr>
          <w:rFonts w:ascii="TH SarabunIT๙" w:hAnsi="TH SarabunIT๙" w:cs="TH SarabunIT๙"/>
        </w:rPr>
      </w:pPr>
    </w:p>
    <w:p w:rsidR="001771AE" w:rsidRDefault="001771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ครั้งที่ 9/2559 วันอังคารที่ 1</w:t>
      </w:r>
      <w:r w:rsidRPr="001771AE">
        <w:rPr>
          <w:rFonts w:ascii="TH SarabunIT๙" w:hAnsi="TH SarabunIT๙" w:cs="TH SarabunIT๙"/>
          <w:b/>
          <w:bCs/>
          <w:sz w:val="28"/>
        </w:rPr>
        <w:t xml:space="preserve"> </w:t>
      </w:r>
      <w:r w:rsidRPr="001771AE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1771AE">
        <w:rPr>
          <w:rFonts w:ascii="TH SarabunIT๙" w:hAnsi="TH SarabunIT๙" w:cs="TH SarabunIT๙"/>
          <w:b/>
          <w:bCs/>
          <w:sz w:val="28"/>
        </w:rPr>
        <w:t>255</w:t>
      </w:r>
      <w:r w:rsidRPr="001771AE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771AE" w:rsidRPr="001771AE" w:rsidRDefault="001771AE" w:rsidP="001771AE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1771AE" w:rsidRPr="001771AE" w:rsidTr="005E3E3E">
        <w:tc>
          <w:tcPr>
            <w:tcW w:w="8897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771AE" w:rsidRPr="001771AE" w:rsidTr="005E3E3E">
        <w:trPr>
          <w:trHeight w:val="2400"/>
        </w:trPr>
        <w:tc>
          <w:tcPr>
            <w:tcW w:w="8897" w:type="dxa"/>
          </w:tcPr>
          <w:p w:rsidR="001771AE" w:rsidRPr="001771AE" w:rsidRDefault="001771AE" w:rsidP="005E3E3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010359</w:t>
            </w: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ร่างระเบียบสำนักนายกรัฐมนตรี ว่าด้วยคณะกรรมการส่งเสริมและพัฒนาระบบเกษตรพันธสัญญาที่เป็นธรรม พ.ศ. ....</w:t>
            </w: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771AE" w:rsidRPr="001771AE" w:rsidRDefault="001771AE" w:rsidP="005E3E3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771AE">
              <w:rPr>
                <w:rFonts w:ascii="TH SarabunIT๙" w:hAnsi="TH SarabunIT๙" w:cs="TH SarabunIT๙"/>
                <w:sz w:val="28"/>
                <w:cs/>
              </w:rPr>
              <w:t>สคก. เสนอ ครม. ให้ความเห็นชอบ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ร่างระเบียบสำนักนายกรัฐมนตรี ว่าด้วยคณะกรรมการส่งเสริมและพัฒนาระบบเกษตรพันธสัญญาที่เป็นธรรม พ.ศ. .... ที่ตรวจพิจารณาแล้ว โดยมีสาระสำคัญเป็นการกำหนดให้มีคณะกรรมการเพื่อรวบรวมข้อมูลและสภาพปัญหาและกำหนดแนวทางในการดำเนินการของหน่วยงานของรัฐในการส่งเสริมและพัฒนาระบบเกษตรพันธสัญญา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1. โดยที่นายกรัฐมนตรีได้เห็นชอบให้ สคก. จัดทำร่างระเบียบซึ่งเป็นการจัดตั้งคณะกรรมการเพื่อรวบรวมข้อมูลและสภาพปัญหาและกำหนดแนวทางในการดำเนินการของหน่วยงานของรัฐในการส่งเสริมและพัฒนาระบบเกษตร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พันธสัญญา เพื่อใช้บังคับไปพลางก่อนในระหว่างการพิจารณาจัดทำร่างพระราชบัญญัติส่งเสริมและพัฒนาระบบเกษตรพันธสัญญาที่เป็นธรรม พ.ศ. .... ตามที่สภาขับเคลื่อนการปฏิรูปประเทศ (สปท.) เสนอ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2. สคก. ได้จัดทำร่างระเบียบสำนักนายกรัฐมนตรี ว่าด้วยคณะกรรมการส่งเสริมและพัฒนาระบบเกษตร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พันธสัญญาที่เป็นธรรม พ.ศ. .... ตามคำสั่งของนายกรัฐมนตรีแล้ว และได้เสนอให้คณะกรรมการกฤษฎีกา (คณะพิเศษ) พิจารณา ซึ่ง กษ. ยธ. สคบ. และสำนักงานคณะกรรมการแข่งขันทางการค้าได้เห็นชอบกับร่างระเบียบดังกล่าว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และนายกรัฐมนตรีได้เห็นชอบให้เสนอ ครม. ต่อไป</w:t>
            </w:r>
          </w:p>
          <w:p w:rsidR="005E3E3E" w:rsidRPr="005E3E3E" w:rsidRDefault="005E3E3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5E3E3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นายกรัฐมนตรีมีข้อสั่งการว่าการทำคอนแทรคฟาร์มมิ่งยังไม่ควบคุมผู้ผลิต ผู้ประกอบการรายเล็กในแต่ละประเภท/ประชาชน เกษตรกรรายได้น้อยต้องให้เข้าไปรวมด้วย</w:t>
            </w:r>
          </w:p>
          <w:p w:rsidR="005E3E3E" w:rsidRPr="005E3E3E" w:rsidRDefault="005E3E3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4. สาระสำคัญของร่างระเบียบ</w:t>
            </w:r>
          </w:p>
          <w:p w:rsidR="005E3E3E" w:rsidRPr="005E3E3E" w:rsidRDefault="005E3E3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4.1 กำหนดความหมายของนิยามคำว่า 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ระบบเกษตรพันธสัญญา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ผู้ประกอบธุรกิจทางการเกษตร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>“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เกษตรกร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เกษตรกรรม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หน่วยงานของรัฐ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คณะกรรมการ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t>” “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รัฐมนตรี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5E3E3E" w:rsidRPr="005E3E3E" w:rsidRDefault="005E3E3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4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</w:rPr>
              <w:t xml:space="preserve">.2 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กำหนดให้มีคณะกรรมการส่งเสริมและพัฒนาระบบเกษตรพันธสัญญาที่เป็นธรรม ประกอบด้วย รมว.กษ. เป็นประธานกรรมการ รมว.ยธ. เป็นรองประธานกรรมการ ปลัด กค. ปลัด กษ. ปลัด พณ. ปลัด มท. ปลัด ยธ. 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อัยการสูงสุด ประธานสภาเกษตรกรแห่งชาติ ประธานกรรมการสภาหอการค้าแห่งประเทศไทย นายกสภาทนายความ 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และผู้จัดการธนาคารเพื่อการเกษตรและสหกรณ์การเกษตร เป็นกรรมการโดยตำแหน่ง และกรรมการผู้ทรงคุณวุฒิ จำนวนไม่เกิน 10 คน ซึ่งรัฐมนตรีแต่งตั้งจากผู้ซึ่งมีความรู้และเชี่ยวชาญตามที่กำหนด โดยมีรองปลัด กษ. ที่ ปลัด กษ. มอบหมายให้เป็นกรรมการและเลขานุการ และรองปลัด ยธ. ที่ปลัด ยธ. มอบหมายเป็นกรรมการและผู้ช่วยเลขานุการ</w:t>
            </w:r>
          </w:p>
          <w:p w:rsidR="005E3E3E" w:rsidRPr="005E3E3E" w:rsidRDefault="005E3E3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4.3 กำหนดอำนาจหน้าที่ของคณะกรรมการส่งเสริมและพัฒนาระบบเกษตรพันธสัญญาที่เป็นธรรม</w:t>
            </w:r>
          </w:p>
          <w:p w:rsidR="005E3E3E" w:rsidRPr="005E3E3E" w:rsidRDefault="005E3E3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4.4 กำหนดให้เมื่อ ครม. เห็นชอบแผนพัฒนาระบบเกษตรพันธสัญญาที่เป็นธรรมแล้ว ให้คณะกรรมการกำหนดแนวทางหรือมาตรการเพื่อให้หน่วยงานของรัฐที่เกี่ยวข้องดำเนินการให้เป็นไปตามแผนดังกล่าว</w:t>
            </w:r>
          </w:p>
          <w:p w:rsidR="005E3E3E" w:rsidRPr="005E3E3E" w:rsidRDefault="005E3E3E" w:rsidP="005E3E3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4.5 กำหนดให้มีค่าใช้จ่ายสำหรับเบี้ยประชุม หรือค่าใช้จ่ายอื่นที่เกี่ยวข้องกับการดำเนินการที่จำเป็นต่อ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การปฏิบัติงานของคณะกรรมการ คณะอนุกรรมการ หรือคณะทำงานให้เป็นไปตามพระราชกฤษฎีกาว่าด้วยเบี้ยประชุมกรรมการหรือตามระเบียบทางราชการ แล้วแต่กรณีโดยให้เบิกจ่ายจากงบประมาณของสำนักปลัดกระทรวงเกษตรและสหกรณ์</w:t>
            </w:r>
          </w:p>
          <w:p w:rsidR="001771AE" w:rsidRPr="005E3E3E" w:rsidRDefault="005E3E3E" w:rsidP="005E3E3E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t>4.6 กำหนดให้ในระหว่างที่ยังไม่มีการแต่งตั้งกรรมการผู้ทรงคุณวุฒิให้กรรมการประกอบด้วยกรรมการ</w:t>
            </w:r>
            <w:r w:rsidRPr="005E3E3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โดยตำแหน่ง เพื่อทำหน้าที่คณะกรรมการไปพลางก่อนจนกว่าจะมีการแต่งตั้งกรรมการผู้ทรงคุณวุฒิ</w:t>
            </w:r>
          </w:p>
          <w:p w:rsidR="001771AE" w:rsidRP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1771AE" w:rsidRPr="001771AE" w:rsidRDefault="001771AE" w:rsidP="005E3E3E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พิจารณาแล้ว เห็นชอบด้วยกับร่างระเบียบสำนักนายกรัฐมนตรีว่าด้วยคณะกรรมการส่งเสริมและพัฒนาระบบเกษตรพันธสัญญาที่เป็นธรรม พ.ศ. .... ที่ผ่านการตรวจพิจารณาของสำนักงานคณะกรรมการกฤษฎีกาแล้ว</w:t>
            </w:r>
          </w:p>
          <w:p w:rsidR="001771AE" w:rsidRDefault="001771AE" w:rsidP="00666A9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666A9A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4E41C6" w:rsidRPr="005E3E3E">
              <w:rPr>
                <w:rFonts w:ascii="TH SarabunIT๙" w:hAnsi="TH SarabunIT๙" w:cs="TH SarabunIT๙"/>
                <w:sz w:val="28"/>
                <w:cs/>
              </w:rPr>
              <w:t>เห็นชอบร่างระเบียบสำนักนายกรัฐมนตรี ว่าด้วยคณะกรรมการส่งเสริมและพัฒนาระบบเกษตรพันธสัญญาที่เป็นธรรม พ.ศ. .... ตามที่</w:t>
            </w:r>
            <w:r w:rsidR="004E41C6" w:rsidRPr="005E3E3E"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="004E41C6" w:rsidRPr="005E3E3E">
              <w:rPr>
                <w:rFonts w:ascii="TH SarabunIT๙" w:hAnsi="TH SarabunIT๙" w:cs="TH SarabunIT๙"/>
                <w:sz w:val="28"/>
                <w:cs/>
              </w:rPr>
              <w:t>เสนอ และให้ดำเนินการต่อไปได้</w:t>
            </w:r>
          </w:p>
          <w:p w:rsidR="00666A9A" w:rsidRPr="00666A9A" w:rsidRDefault="00666A9A" w:rsidP="00666A9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666A9A">
              <w:rPr>
                <w:rFonts w:ascii="TH SarabunIT๙" w:hAnsi="TH SarabunIT๙" w:cs="TH SarabunIT๙"/>
                <w:color w:val="000000"/>
                <w:sz w:val="28"/>
              </w:rPr>
              <w:t>2.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มอบหมายให้ กษ. รับข้อสั่งการของนายกรัฐมนตรี ตามข้อ 3 ไปพิจารณาดำเนินการต่อไป</w:t>
            </w:r>
          </w:p>
        </w:tc>
        <w:tc>
          <w:tcPr>
            <w:tcW w:w="5812" w:type="dxa"/>
          </w:tcPr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สคก./กษ. (สกม.)</w:t>
            </w: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771AE" w:rsidRPr="001771AE" w:rsidRDefault="001771AE" w:rsidP="005E3E3E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771AE" w:rsidRPr="001771AE" w:rsidRDefault="001771AE" w:rsidP="005E3E3E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771AE" w:rsidRDefault="001771AE" w:rsidP="00CB164B">
      <w:pPr>
        <w:rPr>
          <w:rFonts w:ascii="TH SarabunIT๙" w:hAnsi="TH SarabunIT๙" w:cs="TH SarabunIT๙"/>
        </w:rPr>
      </w:pPr>
    </w:p>
    <w:p w:rsidR="001771AE" w:rsidRDefault="001771A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br w:type="page"/>
      </w:r>
    </w:p>
    <w:p w:rsid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9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 มีนาคม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771AE" w:rsidRPr="00345383" w:rsidRDefault="001771AE" w:rsidP="001771A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771AE" w:rsidTr="005E3E3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771AE" w:rsidTr="005E3E3E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AE" w:rsidRDefault="001771AE" w:rsidP="005E3E3E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010359</w:t>
            </w:r>
          </w:p>
          <w:p w:rsidR="001771AE" w:rsidRDefault="001771AE" w:rsidP="005E3E3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6A7226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64FF7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แผนปฏิบัติการป้องกันและแก้ไขปัญหาหมอกควันภาคเหนือ ปี 2559</w:t>
            </w:r>
          </w:p>
          <w:p w:rsidR="001771AE" w:rsidRPr="00A329A7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771AE" w:rsidRDefault="001771AE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 ดังนี้</w:t>
            </w:r>
          </w:p>
          <w:p w:rsid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1.เห็นชอบแผนปฏิบัติการป้องกันและแก้ไขปัญหาหมอกควันภาคเหนือ ปี 2559 เพื่อกำหนดให้เป็นนโยบายรัฐบาล และมอบหมายให้หน่วยงานที่เกี่ยวข้องนำไปปฏิบัติต่อไป</w:t>
            </w:r>
          </w:p>
          <w:p w:rsidR="001771AE" w:rsidRPr="009E6199" w:rsidRDefault="001771AE" w:rsidP="005E3E3E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อนุมัติงบประมาณรายจ่ายประจำปีงบประมาณ พ.ศ. 2559 งบกลาง รายการเงินสำรองจ่ายเพื่อกรณีฉุกเฉินหรือจำเป็น วงเงินรวม 93.8180 ล้านบาท (เก้าสิบสามล้านแปดแสนหนึ่งหมื่นแปดพันบาทถ้วน) เพื่อดำเนินงานตามแผนปฏิบัติการป้องกันและแก้ไขปัญหาหมอกควันภาคเหนือ ปี 2559 ในส่วนของการดำเนินงานของ 9 จังหวัด</w:t>
            </w:r>
          </w:p>
          <w:p w:rsidR="001771AE" w:rsidRDefault="001771AE" w:rsidP="005E3E3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ทส. ได้จัดการประชุมหารือหน่วยงานที่เกี่ยวข้องเพื่อพิจารณาแผนปฏิบัติการป้องกันและแก้ไขปัญหาหมอกควันภาคเหนือ ปี 2559 เมื่อวันที่ 13 ต.ค. 2558 โดยนายวิจารย์ สิมาฉายา อธิบดีกรมควบคุมมลพิษทำหน้าที่ประธานการประชุม และเมื่อวันที่ 2 พ.ย. 2558 โดยมีพลเอก สุรศักดิ์ กาญจนรัตน์ รมว.ทส. ทำหน้าที่ประธานการประชุม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ที่ประชุมมีมติเห็นชอบให้ ทส. นำเสนอแผนปฏิบัติการฯ เข้าสู่การพิจารณาของ ครม. เพื่อมอบหมายให้หน่วยงาน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ที่เกี่ยวข้องนำไปปฏิบัติ และขอรับการจัดสรรงบประมาณรายจ่ายประจำปีงบประมาณ พ.ศ. 2559 งบกลางรายการเงินสำรองจ่ายเพื่อกรณีฉุกเฉินหรือจำเป็น เพื่อดำเนินงานตามแผนปฏิบัติการป้องกันและแก้ไขปัญหาหมอกควันภาคเหนือ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ปี 2559</w:t>
            </w:r>
          </w:p>
          <w:p w:rsidR="001771AE" w:rsidRDefault="001771AE" w:rsidP="005E3E3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แผนปฏิบัติการป้องกันและแก้ไขปัญหาหมอกควันภาคเหนือ ปี 2559 มีสาระสำคัญ ดังนี้</w:t>
            </w:r>
          </w:p>
          <w:p w:rsid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2.1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กรอบแนวคิด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แผนปฏิบัติการฯ มีกรอบแนวคิดหลัก ได้แก่ 1) เน้นการป้องกันก่อนเกิดเหตุ ไม่ให้เกิด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การเผาและการลุกลามของไฟจนยากที่จะควบคุม เพื่อลดความเสียหายที่จะเกิดขึ้นให้น้อยที่สุด 2) เน้นการระดมสรรพกำลังจากทุกภาคส่วน เครือข่ายอาสาสมัคร อุปกรณ์เครื่องมือ เพื่อเฝ้าระวังและป้องกันการเผาและไฟป่าในพื้นที่เสี่ยง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รวมถึงให้ความรู้และเข้าถึงชุมชนเพื่อสร้างความตระหนักและการมีส่วนร่วมในการลดการเผาตลอดช่วงวิกฤต ปี 2559 และ 3) ในช่วงวิกฤตหมอกควันที่จังหวัดกำหนดจะบังคับใช้กฎหมายอย่างเคร่งครัดกับผู้ลักลอบเผา โดยบูรณาการและสั่งการจากผู้ว่าราชการจังหวัดตามระบบศูนย์สั่งการแบบเบ็ดเสร็จ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(Single Command)</w:t>
            </w:r>
          </w:p>
          <w:p w:rsid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2.2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พื้นที่เป้าหมาย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9 จังหวัดภาคเหนือ ได้แก่ เชียงราย เชียงใหม่ ลำพูน ลำปาง แพร่ น่าน พะเยา แม่ฮ่องสอน และตาก</w:t>
            </w:r>
          </w:p>
          <w:p w:rsid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ตัวชี้วัดความสำเร็จ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ประกอบด้วย 1) ร้อยละของจำนวนวันที่ปริมาณฝุ่นละอองขนาดเล็ก </w:t>
            </w:r>
            <w:r w:rsidRPr="007E691D">
              <w:rPr>
                <w:rFonts w:ascii="TH SarabunPSK" w:hAnsi="TH SarabunPSK" w:cs="TH SarabunPSK"/>
                <w:color w:val="000000"/>
                <w:sz w:val="28"/>
              </w:rPr>
              <w:t>(PM</w:t>
            </w:r>
            <w:r w:rsidRPr="007E691D">
              <w:rPr>
                <w:rFonts w:ascii="TH SarabunPSK" w:hAnsi="TH SarabunPSK" w:cs="TH SarabunPSK"/>
                <w:color w:val="000000"/>
                <w:sz w:val="28"/>
                <w:vertAlign w:val="subscript"/>
              </w:rPr>
              <w:t>10</w:t>
            </w:r>
            <w:r w:rsidRPr="007E691D">
              <w:rPr>
                <w:rFonts w:ascii="TH SarabunPSK" w:hAnsi="TH SarabunPSK" w:cs="TH SarabunPSK"/>
                <w:color w:val="000000"/>
                <w:sz w:val="28"/>
              </w:rPr>
              <w:t>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สูงเกินเกณฑ์มาตรฐานลดลง และ 2) จำนวนจุดความร้อน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(Hotspot)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ลดลง</w:t>
            </w:r>
          </w:p>
          <w:p w:rsid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2.4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หน่วยงานที่เกี่ยวข้อง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ได้แก่ สำนักนายกรัฐมนตรี และ 12 กระทรวง ประกอบด้วย (1) ทส. (2) วท.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(3) กค. (4) กต. (5) กษ. (6) กห. (7) คค. (8) ทก. (9) พน. (10) สธ. (11) มท. (12) ศธ.</w:t>
            </w:r>
          </w:p>
          <w:p w:rsid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2.5 </w:t>
            </w:r>
            <w:r w:rsidRPr="0030414C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กลไกกำกับดูแล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กำกับและติดตามผลการดำเนินงาน โดย ศูนย์อำนวยการป้องกันและแก้ไขปัญหาไฟป่าและหมอกควัน (ศอ.ปกป.)</w:t>
            </w:r>
          </w:p>
          <w:p w:rsidR="001771AE" w:rsidRDefault="001771AE" w:rsidP="005E3E3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2.6 </w:t>
            </w: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รายละเอียดมาตรการ/แนวทางการดำเนินงาน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ตามแผนปฏิบัติการป้องกันและแก้ไขปัญหาหมอกควันภาคเหนือ ปี 2559 เพื่อกำหนดให้เป็นไปตามนโยบายรัฐบาล และมอบหมายให้หน่วยงานที่เกี่ยวข้องนำไปปฏิบัติต่อไป ซึ่งมีเรื่องที่เกี่ยวข้องกับ กษ. สรุปได้ดังนี้</w:t>
            </w:r>
          </w:p>
          <w:p w:rsid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2.6.1 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มาตรการเตรียมการ 6 พ.ย. 2558 </w:t>
            </w:r>
            <w:r w:rsidRPr="00A8760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15 ม.ค. 2559</w:t>
            </w:r>
          </w:p>
          <w:p w:rsidR="001771AE" w:rsidRDefault="001771AE" w:rsidP="005E3E3E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มาตรการจัดการเชื้อเพลิง (ชิงเผา) ทั้งพื้นที่เกษตรและพื้นที่ป่า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แนวทางการดำเนินงานจัดการเศษวัสดุทางการเกษตรให้แล้วเสร็จก่อนช่วงเวลาห้ามเผาที่จังหวัดกำหนด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(กสก.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กวก.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ส.ป.ก.)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หน่วยงานที่รับผิดชอบสนับสนุน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อปท.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แนวทางการดำเนินงานส่งเสริมให้มีการนำเชื้อเพลิง (เศษวัสดุการเกษตร เศษกิ่งไม้ ใบไม้)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ไปใช้ประโยชน์ เพื่อลดปริมาณเชื้อเพลิงในพื้นที่ป่าและพื้นที่เกษตร (เช่น ทำปุ๋ย ทำอาหารสัตว์ แปรรูปเป็นเชื้อเพลิง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เป็นต้น)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อปท. กษ. (กสก.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กวก.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ส.ป.ก.)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หน่วยงานที่รับผิดชอบสนับสนุน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(อส.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ปม.)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หน่วยงานที่ขอใช้ประโยชน์ในพื้นที่ ส.ป.ก.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แนวทางการดำเนินงานส่งเสริม/สนับสนุนให้เกษตรกรจัดการเศษวัสดุทางการเกษตร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โดยการไถกลบหรือเทคโนโลยีอื่นที่เหมาะสม แทนการเผา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(กสก.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กวก.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ส.ป.ก.)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lastRenderedPageBreak/>
              <w:t>หน่วยงานที่รับผิดชอบสนับสนุน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จังหวัด</w:t>
            </w:r>
          </w:p>
          <w:p w:rsidR="001771AE" w:rsidRDefault="001771AE" w:rsidP="005E3E3E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มาตรการระดมเครือข่ายลงพื้นที่ให้ความรู้และสร้างความตระหนักให้กับประชาชน/ชุมชนใน 9 จังหวัดภาคเหนือ โดยเฉพาะในพื้นที่เสี่ยง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ให้เครือข่ายอาสาสมัครลงพื้นที่เพื่อให้ความรู้เรื่องการจัดการเศษวัสดุการเกษตรแก่เกษตรกร และนำวิธีกำจัดเศษวัสดุโดยไม่เผา และสร้างการมีส่วนร่วมในการเฝ้าระวัง/แก้ไขปัญหาการเผาในพื้นที่ป่า และพื้นที่เกษตร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ทส.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(สส.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อส.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ปม.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สป.ทส.)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(กสก.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กวก.)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45586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กห. (ทภ.3)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หน่วยงานที่รับผิดชอบสนับสนุน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จังหวัด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มท. (ปภ.) สธ. (กรม.คร.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กรม.อ.)</w:t>
            </w:r>
          </w:p>
          <w:p w:rsid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2.6.2 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มาตรการรับมือ </w:t>
            </w:r>
            <w:r w:rsidRPr="00A8760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ระยะก่อนวิกฤติ 16 ม.ค. </w:t>
            </w:r>
            <w:r w:rsidRPr="00A8760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15 ก.พ. 2559</w:t>
            </w:r>
          </w:p>
          <w:p w:rsidR="001771AE" w:rsidRDefault="001771AE" w:rsidP="005E3E3E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มาตรการระดมสรรพกำลัง เครือข่ายอาสาสมัคร อุปกรณ์เครื่องมือยานพาหนะ และอากาศยานรวมถึงเคลื่อนย้ายกำลังจากพื้นที่อื่น เพื่อเฝ้าระวังการเผาและไฟป่าในพื้นที่เสี่ยง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แนวทางการดำเนินงานเตรียมความพร้อม/ระดมสรรพกำลัง/เคลื่อนย้ายกำลัง บุคลากร อุปกรณ์ เครื่องมือ ยานพาหนะ และอากาศยาน ในการปฏิบัติงานลาดตระเวน เฝ้าระวัง และดับไฟ</w:t>
            </w:r>
          </w:p>
          <w:p w:rsidR="001771AE" w:rsidRPr="00A53290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A5329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 w:rsidRPr="00A532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A5329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A532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(กสก.</w:t>
            </w:r>
            <w:r w:rsidRPr="00A53290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A5329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พด.)</w:t>
            </w:r>
          </w:p>
          <w:p w:rsidR="001771AE" w:rsidRDefault="001771AE" w:rsidP="005E3E3E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มาตรการลาดตระเวน เฝ้าระวัง และดับไฟ เพื่อป้องกันไม่ให้เกิดการเผาและการลุกลามของไฟจนไม่สามารถควบคุมได้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แนวทางการดำเนินงานเฝ้าระวัง ดับไฟ และแก้ไขปัญหาการเผาในพื้นที่เกษตร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จังหวัด มท. (ปภ.) กษ. (กสก.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ส.ป.ก.)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แนวทางการดำเนินงานปฏิบัติการฝนหลวงเพื่อเพิ่มความชุ่มชื้นให้กับพื้นที่ป่า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(ฝล.)</w:t>
            </w:r>
          </w:p>
          <w:p w:rsid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2.6.3 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มาตรการรับมือ </w:t>
            </w:r>
            <w:r w:rsidRPr="00A8760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ช่วง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วิกฤติ 16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ก.พ.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A8760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–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15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พ.ค.</w:t>
            </w:r>
            <w:r w:rsidRPr="00A87600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2559</w:t>
            </w:r>
          </w:p>
          <w:p w:rsidR="001771AE" w:rsidRDefault="001771AE" w:rsidP="005E3E3E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มาตรการห้ามเผา/บังคับใช้กฎหมายอย่างเข้มงวดในช่วงเวลาห้ามเผา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แนวทางการดำเนินงานหน่วยงานที่เกี่ยวข้อง ดำเนินการทางกฎหมายอย่างเข้มงวดกับ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ผู้ลักลอบเผา ผู้บุกรุกและจุดไฟเผาป่าในช่วงเวลาห้ามเผาที่จังหวัดกำหนดในทุกพื้นที่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จังหวัด อำเภอ ตำบล อปท. ทส. (อส.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ปม.)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หน่วยงานที่รับผิดชอบสนับสนุน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(กสก.) คค. (ทล.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ทช.)</w:t>
            </w:r>
          </w:p>
          <w:p w:rsidR="001771AE" w:rsidRDefault="001771AE" w:rsidP="005E3E3E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มาตรการลาดตระเวน เฝ้าระวัง และดับไฟ เพื่อป้องกันไม่ให้เกิดการเผาและการลุกลามของไฟจนไม่สามารถควบคุมได้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- แนวทางการดำเนินงานเฝ้าระวัง ดับไฟ และแก้ไขปัญหาการเผาในพื้นที่เกษตร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จังหวัด มท. (ปภ.) กษ. (กสก. พด. ส.ป.ก.)</w:t>
            </w:r>
          </w:p>
          <w:p w:rsidR="001771AE" w:rsidRDefault="001771AE" w:rsidP="005E3E3E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3) มาตรการดำเนินมาตรการลดฝุ่นละอองและลดผลกระทบต่อสุขภาพอนามัยของประชาชน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อันเป็นผลมาจากมลพิษหมอกควัน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แนวทางการดำเนินงานปฏิบัติการฝนหลวงและดัดแปรสภาพอากาศเพื่อลดความหนาแน่นของหมอกควัน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(ฝล.)</w:t>
            </w:r>
          </w:p>
          <w:p w:rsidR="001771AE" w:rsidRDefault="001771AE" w:rsidP="005E3E3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2.6.4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มาตรการฟื้นฟูและสร้างความยั่งยืน</w:t>
            </w:r>
          </w:p>
          <w:p w:rsidR="001771AE" w:rsidRDefault="001771AE" w:rsidP="005E3E3E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มาตรการส่งเสริมเครือข่ายเกษตรกร/ชุมชนปลอดการเผา และแนวทางการเกษตรยั่งยืน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เพื่อลดการเผาในพื้นที่เกษตร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แนวทางการดำเนินงานปลูกไม้เศรษฐกิจในเขตปฏิรูปที่ดิน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(ส.ป.ก.)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แนวทางการดำเนินงานถ่ายทอดความรู้ด้านการทำการเกษตรปลอดการเผาแก่เกษตร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แนวทางการดำเนินงานจัดตั้งศูนย์เรียนรู้สาธิตเทคโนโลยีการทำการเกษตรปลอดการเผา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- แนวทางการดำเนินงานสนับสนุนการทำการเกษตรปลอดการเผา เช่น การปลูกพืชทางเลือกทดแทนการปลูกข้าวโพดบนพื้นที่สูง การจัดการเศษวัสดุการเกษตรทดแทนการเผา (การไถกลบทดแทนการเผา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การทำปุ๋ยหมัก การผลิตพลังงานทดแทน และอื่นๆ) การปลูกพืชเพื่อฟื้นฟูสภาพแวดล้อม การทำการเกษตรอินทรีย์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เป็นต้น</w:t>
            </w:r>
          </w:p>
          <w:p w:rsidR="001771AE" w:rsidRDefault="001771AE" w:rsidP="005E3E3E">
            <w:pPr>
              <w:spacing w:after="0" w:line="240" w:lineRule="auto"/>
              <w:ind w:left="1985" w:hanging="1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(กสก.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กวก.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ส.ป.ก.)</w:t>
            </w:r>
          </w:p>
          <w:p w:rsidR="001771AE" w:rsidRDefault="001771AE" w:rsidP="005E3E3E">
            <w:pPr>
              <w:spacing w:after="0" w:line="240" w:lineRule="auto"/>
              <w:ind w:left="1985" w:hanging="1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หน่วยงานที่รับผิดชอบสนับสนุน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พน.</w:t>
            </w:r>
          </w:p>
          <w:p w:rsidR="001771AE" w:rsidRDefault="001771AE" w:rsidP="005E3E3E">
            <w:pPr>
              <w:spacing w:after="0" w:line="240" w:lineRule="auto"/>
              <w:ind w:left="1985" w:hanging="1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แนวทางการดำเนินงานรณรงค์ ประชาสัมพันธ์การหยุดการเผาในพื้นที่การเกษตร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ส่งเสริมให้เกษตรกรรวมตัวในรูปแบบเครือข่ายเกษตรกรปลอดการเผาเพื่อใช้เป็นกลไกในการเฝ้าระวังและแก้ไขปัญหาการเผาในพื้นที่การเกษตร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แนวทางการดำเนินงานสร้างและพัฒนาวิทยากรอาสาสมัครเกษตรด้านการทำการเกษตรปลอดการเผา</w:t>
            </w:r>
          </w:p>
          <w:p w:rsidR="001771AE" w:rsidRDefault="001771AE" w:rsidP="005E3E3E">
            <w:pPr>
              <w:spacing w:after="0" w:line="240" w:lineRule="auto"/>
              <w:ind w:left="1985" w:hanging="1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(กสก.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กวก.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ส.ป.ก.)</w:t>
            </w:r>
          </w:p>
          <w:p w:rsidR="001771AE" w:rsidRDefault="001771AE" w:rsidP="005E3E3E">
            <w:pPr>
              <w:spacing w:after="0" w:line="240" w:lineRule="auto"/>
              <w:ind w:left="1985" w:hanging="1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หน่วยงานที่รับผิดชอบสนับสนุน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อปท.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(สส.)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แนวทางการดำเนินงานขยายผลโครงการพระราชดำริในการอนุรักษ์ป่าและการทำการเกษตร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อย่างยั่งยืน</w:t>
            </w:r>
          </w:p>
          <w:p w:rsidR="001771AE" w:rsidRPr="00D31187" w:rsidRDefault="001771AE" w:rsidP="005E3E3E">
            <w:pPr>
              <w:spacing w:after="0" w:line="240" w:lineRule="auto"/>
              <w:ind w:left="1985" w:hanging="1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ทส.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มท.</w:t>
            </w:r>
          </w:p>
          <w:p w:rsidR="001771AE" w:rsidRDefault="001771AE" w:rsidP="005E3E3E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มาตรการส่งเสริมการใช้ประโยชน์เศษวัสดุทางการเกษตรโดยไม่เผา ด้วยวิธีที่เหมาะสมกับสภาพปัญหาและสภาพพื้นที่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แนวทางการดำเนินงานสนับสนุนการใช้ประโยชน์จากเศษวัสดุ</w:t>
            </w:r>
            <w:r w:rsidRPr="0020082E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ทางการเกษตร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เช่น </w:t>
            </w:r>
            <w:r w:rsidRPr="0020082E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การทำปุ๋ยหมัก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การผลิตพลังงานทดแทน</w:t>
            </w:r>
          </w:p>
          <w:p w:rsidR="001771AE" w:rsidRDefault="001771AE" w:rsidP="005E3E3E">
            <w:pPr>
              <w:spacing w:after="0" w:line="240" w:lineRule="auto"/>
              <w:ind w:left="1985" w:hanging="1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(กสก.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ส.ป.ก.)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หน่วยงานที่รับผิดชอบสนับสนุน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พน.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 แนวทางการดำเนินงานส่งเสริม/สนับสนุนให้เกษตรกรจัดการเศษวัสดุทางการเกษตรโดย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การไถกลบ หรือเทคโนโลยีอื่นที่เหมาะสมแทนการเผา</w:t>
            </w:r>
          </w:p>
          <w:p w:rsidR="001771AE" w:rsidRDefault="001771AE" w:rsidP="005E3E3E">
            <w:pPr>
              <w:spacing w:after="0" w:line="240" w:lineRule="auto"/>
              <w:ind w:left="1985" w:hanging="1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(กสก.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พด.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ส.ป.ก.)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หน่วยงานที่รับผิดชอบสนับสนุน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</w:t>
            </w:r>
          </w:p>
          <w:p w:rsidR="001771AE" w:rsidRDefault="001771AE" w:rsidP="005E3E3E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-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แนวทางการดำเนินงานวิจัยและพัฒนาเทคโนโลยีเพื่อสนับสนุนการใช้ประโยชน์จากเศษวัสดุทางการเกษตร</w:t>
            </w:r>
          </w:p>
          <w:p w:rsidR="001771AE" w:rsidRPr="00936FBF" w:rsidRDefault="001771AE" w:rsidP="005E3E3E">
            <w:pPr>
              <w:spacing w:after="12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9784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หน่วยงานที่รับผิดชอบหลัก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กษ. (กวก.)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สถาบันอุดมศึกษา วช.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สกว.</w:t>
            </w:r>
          </w:p>
          <w:p w:rsidR="001771AE" w:rsidRDefault="001771AE" w:rsidP="007C5D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C5D9C">
              <w:rPr>
                <w:rFonts w:ascii="TH SarabunIT๙" w:hAnsi="TH SarabunIT๙" w:cs="TH SarabunIT๙" w:hint="cs"/>
                <w:sz w:val="28"/>
                <w:cs/>
              </w:rPr>
              <w:t>1. เห็นชอบแผนปฏิบัติการป้องกันและแก้ไขปัญหาหมอกควันภาคเหนือ ปี 2559 และมอบหมายให้หน่วยงานที่เกี่ยวข้องนำไปปฏิบัติต่อไป ตามที่ ทส. เสนอ สำหรับงบประมาณในการดำเนินการให้เป็นไปตามความเห็นของ สงป. ทั้งนี้ ให้ ทส. รับความเห็นของ สศช. ไปพิจารณาดำเนินการต่อไปด้วย</w:t>
            </w:r>
          </w:p>
          <w:p w:rsidR="007C5D9C" w:rsidRPr="00784C9D" w:rsidRDefault="007C5D9C" w:rsidP="007C5D9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ให้ยกเว้นการดำเนินการตามมติ ครม. เมื่อวันที่ 24 พ.ย. 2558 (เรื่อง การเสนอเรื่องเร่งด่วนต่อคณะรัฐมนตรี)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EA3169" w:rsidRDefault="001771AE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ทส./กษ. (ฝล.)</w:t>
            </w:r>
          </w:p>
          <w:p w:rsid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771AE" w:rsidRDefault="001771AE" w:rsidP="005E3E3E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เพื่อป้องกันปัญหาหมอกควันที่อาจเกิดขึ้นในช่วงต้นปี 2559 ต่อไป</w:t>
            </w:r>
          </w:p>
          <w:p w:rsid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771AE" w:rsidRPr="00630111" w:rsidRDefault="001771AE" w:rsidP="005E3E3E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771AE" w:rsidRDefault="001771AE" w:rsidP="00CB164B">
      <w:pPr>
        <w:rPr>
          <w:rFonts w:ascii="TH SarabunIT๙" w:hAnsi="TH SarabunIT๙" w:cs="TH SarabunIT๙"/>
          <w:cs/>
        </w:rPr>
      </w:pPr>
    </w:p>
    <w:p w:rsidR="001771AE" w:rsidRDefault="001771A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ครั้งที่ 9/255</w:t>
      </w:r>
      <w:r w:rsidRPr="001771AE">
        <w:rPr>
          <w:rFonts w:ascii="TH SarabunIT๙" w:hAnsi="TH SarabunIT๙" w:cs="TH SarabunIT๙"/>
          <w:b/>
          <w:bCs/>
          <w:sz w:val="28"/>
        </w:rPr>
        <w:t>9</w:t>
      </w:r>
      <w:r w:rsidRPr="001771AE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1771AE">
        <w:rPr>
          <w:rFonts w:ascii="TH SarabunIT๙" w:hAnsi="TH SarabunIT๙" w:cs="TH SarabunIT๙"/>
          <w:b/>
          <w:bCs/>
          <w:sz w:val="28"/>
        </w:rPr>
        <w:t xml:space="preserve">1 </w:t>
      </w:r>
      <w:r w:rsidRPr="001771AE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1771AE">
        <w:rPr>
          <w:rFonts w:ascii="TH SarabunIT๙" w:hAnsi="TH SarabunIT๙" w:cs="TH SarabunIT๙"/>
          <w:b/>
          <w:bCs/>
          <w:sz w:val="28"/>
        </w:rPr>
        <w:t>2559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771AE" w:rsidRPr="001771AE" w:rsidRDefault="001771AE" w:rsidP="001771AE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</w:t>
      </w:r>
      <w:r w:rsidRPr="001771AE">
        <w:rPr>
          <w:rFonts w:ascii="TH SarabunIT๙" w:hAnsi="TH SarabunIT๙" w:cs="TH SarabunIT๙"/>
          <w:b/>
          <w:bCs/>
          <w:sz w:val="28"/>
        </w:rPr>
        <w:t xml:space="preserve"> </w:t>
      </w:r>
      <w:r w:rsidRPr="001771AE">
        <w:rPr>
          <w:rFonts w:ascii="TH SarabunIT๙" w:hAnsi="TH SarabunIT๙" w:cs="TH SarabunIT๙"/>
          <w:b/>
          <w:bCs/>
          <w:sz w:val="28"/>
          <w:cs/>
        </w:rPr>
        <w:t>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1771AE" w:rsidRPr="001771AE" w:rsidTr="005E3E3E">
        <w:trPr>
          <w:trHeight w:val="272"/>
        </w:trPr>
        <w:tc>
          <w:tcPr>
            <w:tcW w:w="9039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771AE" w:rsidRPr="001771AE" w:rsidTr="005E3E3E">
        <w:trPr>
          <w:trHeight w:val="2072"/>
        </w:trPr>
        <w:tc>
          <w:tcPr>
            <w:tcW w:w="9039" w:type="dxa"/>
          </w:tcPr>
          <w:p w:rsidR="001771AE" w:rsidRPr="001771AE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010359</w:t>
            </w: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ในท้องที่ตำบลท่าเสา ตำบลบ้านเกาะ ตำบลท่าอิฐ อำเภอเมืองอุตรดิตถ์ จังหวัดอุตรดิตถ์ พ.ศ. ....</w:t>
            </w: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คค. เสนอ ครม. พิจารณาอนุมัติหลักการร่างพระราชกฤษฎีกากำหนดเขตที่ดินในบริเวณที่ที่จะเวนคืน ในท้องที่ตำบลท่าเสา ตำบลบ้านเกาะ ตำบลท่าอิฐ อำเภอเมืองอุตรดิตถ์ จังหวัดอุตรดิตถ์ พ.ศ. ....  เพื่อกำหนดเขตที่ดินในบริเวณ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ที่ที่จะเวนคืนเพื่อสร้างและขยายทางหลวงชนบท สาย ง1 ตามโครงการผังเมืองอุตรดิตถ์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คค. เสนอว่า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กรมทางหลวงชนบทได้ดำเนินการสำรวจและออกแบบรายละเอียดโครงการเพื่อสร้างทางหลวงชนบท สาย ง1 ตามโครงการผังเมืองรวมเมืองอุตรดิตถ์ เพื่อแก้ปัญหาการจราจรที่คับคั่งในเขตเมือง ทำให้ประหยัดเวลาในการเดินทาง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และเป็นการเพิ่มประสิทธิภาพในการเปิดพื้นที่ของการพัฒนาเมือง รองรับความเจริญเติบโตในอนาคต ตลอดจนเป็น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การสนับสนุนยุทธศาสตร์ด้าน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Logistics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ของจังหวัดอุตรดิตถ์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ลักษณะของโครงการก่อสร้างและขยายทางหลวงชนบท สาย ง1 ตามโครงการผังเมืองรวมเมืองอุตรดิตถ์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เป็นถนนขนาด 4 ช่องจราจร พร้อมเกาะกลาง เขตทางกว้างประมาณ 30 – 50 เมตร มีระยะทางประมาณ 7.50 กิโลเมตร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3. เพื่อให้การสร้างทางหลวงชนบทตามโครงการดังกล่าวเป็นไปตามแผนงานที่กำหนด และเพื่อให้เจ้าหน้าที่หรือ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ผู้ซึ่งได้รับมอบหมายจากเจ้าหน้าที่ มีสิทธิเข้าไปทำการสำรวจเพื่อทราบข้อเท็จจริงเกี่ยวกับอสังหาริมทรัพย์ที่จะต้องเวนคืน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ที่แน่นอน จึงเห็นควรให้มีการตราพระราชกฤษฎีกากำหนดเขตที่ดินในบริเวณที่ที่จะเวนคืน ในท้องที่ตำบลท่าเสา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ตำบลบ้านเกาะ ตำบลท่าอิฐ อำเภอเมืองอุตรดิตถ์ จังหวัดอุตรดิตถ์</w:t>
            </w:r>
          </w:p>
          <w:p w:rsidR="001771AE" w:rsidRPr="001771AE" w:rsidRDefault="001771AE" w:rsidP="00D7479A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4. การดำเนินการตามโครงการนี้ได้จัดให้มีการรับฟังความคิดเห็นของประชาชนผู้มีส่วนได้เสียกับโครงการก่อสร้างถนนสายดังกล่าว ตามระเบียบสำนักนายกรัฐมนตรีว่าด้วยการรับฟังความคิดเห็นของประชาชน พ.ศ. 2548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lastRenderedPageBreak/>
              <w:t>สาระสำคัญของร่างพระราชกฤษฎีกา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กำหนดเขตที่ดินในบริเวณที่ที่จะเวนคืน ในท้องที่ตำบลท่าเสา ตำบลบ้านเกาะ ตำบลท่าอิฐ อำเภอเมืองอุตรดิตถ์ จังหวัดอุตรดิตถ์ เพื่อกำหนดเขตที่ดินในบริเวณที่ที่จะเวนคืน เพื่อสร้างและขยายทางหลวงชนบท สาย ง1 ตามโครงการ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ผังเมืองอุตรดิตถ์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กับอสังหาริมทรัพย์ที่จะต้องเวนคืนที่แน่นอน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พิจารณาแล้ว เห็นชอบด้วยกับหลักการร่างพระราชกฤษฎีกากำหนดเขตที่ดินในบริเวณที่ที่จะเวนคืน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ในท้องที่ตำบลท่าเสา ตำบลบ้านเกาะ ตำบลท่าอิฐ อำเภอเมืองอุตรดิตถ์ จังหวัดอุตรดิตถ์ พ.ศ. .... เนื่องจากการออก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พระราชกฤษฎีกาฉบับนี้เป็นไปตามชั้นตอนของกฎหมายที่กำหนด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เพื่อทำการสำรวจและเพื่อทราบข้อเท็จจริงเกี่ยวกับอสังหาริมทรัพย์ที่จะต้องเวนคืนที่แน่นอน ในท้องที่ตำบลท่าเสา ตำบลบ้านเกาะ ตำบลท่าอิฐ อำเภอเมืองอุตรดิตถ์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จังหวัดอุตรดิตถ์ ก่อนดำเนินการก่อสร้างและขยายทางหลวงชนบทสาย ง1 ตามโครงการผังเมืองรวมเมืองอุตรดิตถ์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พื่ออำนวยความสะดวกและความรวดเร็วแก่การจราจรและการขนส่งอันเป็นกิจการสาธารณูปโภคให้มีประสิทธิภาพ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ทั้งนี้ เมื่อพระราชกฤษฎีกาฉบับดังกล่าวมีผลบังคับใช้ตามกฎหมายแล้ว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 ก็สามารถยื่นอุทธรณ์รวมถึงใช้สิทธิในการฟ้องคดีตามขั้นตอนของกฎหมายได้ต่อไป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จึงเห็นสมควรที่ ครม. จะพิจารณาให้ความเห็นชอบร่างพระราชกฤษฎีกาฉบับนี้ ตามที่ คค. เสนอ</w:t>
            </w:r>
          </w:p>
          <w:p w:rsidR="001771AE" w:rsidRPr="001771AE" w:rsidRDefault="001771AE" w:rsidP="005E3E3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="00643038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4303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อนุมัติหลักการร่างพระราชกฤษฎีกาดังกล่าว ตามที่ คค. เสนอ และให้ส่ง สคก. ตรวจพิจารณา แล้วดำเนินการต่อไปได้</w:t>
            </w:r>
          </w:p>
        </w:tc>
        <w:tc>
          <w:tcPr>
            <w:tcW w:w="5730" w:type="dxa"/>
          </w:tcPr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คค./กษ. (ชป.)</w:t>
            </w: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771AE" w:rsidRPr="001771AE" w:rsidRDefault="001771AE" w:rsidP="005E3E3E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เพื่ออำนวยความสะดวกและความรวดเร็วแก่การจราจรและการขนส่งสาธารณูปโภค ซึ่ง คค. ได้จัดให้มีการรับฟังความคิดเห็นของประชาชนผู้มีส่วนได้เสียเกี่ยวกับการเวนคืนตามร่างพระราชกฤษฎีกานี้แล้ว</w:t>
            </w: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771AE" w:rsidRPr="001771AE" w:rsidRDefault="001771AE" w:rsidP="005E3E3E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771AE" w:rsidRDefault="001771AE" w:rsidP="00CB164B">
      <w:pPr>
        <w:rPr>
          <w:rFonts w:ascii="TH SarabunIT๙" w:hAnsi="TH SarabunIT๙" w:cs="TH SarabunIT๙"/>
          <w:cs/>
        </w:rPr>
      </w:pPr>
    </w:p>
    <w:p w:rsidR="001771AE" w:rsidRDefault="001771AE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br w:type="page"/>
      </w:r>
    </w:p>
    <w:p w:rsidR="001771AE" w:rsidRPr="001771AE" w:rsidRDefault="001771AE" w:rsidP="001771AE">
      <w:pPr>
        <w:spacing w:after="0"/>
        <w:ind w:left="567" w:hanging="567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ครั้งที่ 9/255</w:t>
      </w:r>
      <w:r w:rsidRPr="001771AE">
        <w:rPr>
          <w:rFonts w:ascii="TH SarabunIT๙" w:hAnsi="TH SarabunIT๙" w:cs="TH SarabunIT๙"/>
          <w:b/>
          <w:bCs/>
          <w:sz w:val="28"/>
        </w:rPr>
        <w:t>9</w:t>
      </w:r>
      <w:r w:rsidRPr="001771AE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1771AE">
        <w:rPr>
          <w:rFonts w:ascii="TH SarabunIT๙" w:hAnsi="TH SarabunIT๙" w:cs="TH SarabunIT๙"/>
          <w:b/>
          <w:bCs/>
          <w:sz w:val="28"/>
        </w:rPr>
        <w:t xml:space="preserve">1 </w:t>
      </w:r>
      <w:r w:rsidRPr="001771AE">
        <w:rPr>
          <w:rFonts w:ascii="TH SarabunIT๙" w:hAnsi="TH SarabunIT๙" w:cs="TH SarabunIT๙"/>
          <w:b/>
          <w:bCs/>
          <w:sz w:val="28"/>
          <w:cs/>
        </w:rPr>
        <w:t xml:space="preserve">มีนาคม </w:t>
      </w:r>
      <w:r w:rsidRPr="001771AE">
        <w:rPr>
          <w:rFonts w:ascii="TH SarabunIT๙" w:hAnsi="TH SarabunIT๙" w:cs="TH SarabunIT๙"/>
          <w:b/>
          <w:bCs/>
          <w:sz w:val="28"/>
        </w:rPr>
        <w:t>2559</w:t>
      </w:r>
    </w:p>
    <w:p w:rsidR="001771AE" w:rsidRPr="001771AE" w:rsidRDefault="001771AE" w:rsidP="001771A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771A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771AE" w:rsidRPr="001771AE" w:rsidRDefault="001771AE" w:rsidP="001771AE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771AE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</w:t>
      </w:r>
      <w:r w:rsidRPr="001771AE">
        <w:rPr>
          <w:rFonts w:ascii="TH SarabunIT๙" w:hAnsi="TH SarabunIT๙" w:cs="TH SarabunIT๙"/>
          <w:b/>
          <w:bCs/>
          <w:sz w:val="28"/>
        </w:rPr>
        <w:t xml:space="preserve"> </w:t>
      </w:r>
      <w:r w:rsidRPr="001771AE">
        <w:rPr>
          <w:rFonts w:ascii="TH SarabunIT๙" w:hAnsi="TH SarabunIT๙" w:cs="TH SarabunIT๙"/>
          <w:b/>
          <w:bCs/>
          <w:sz w:val="28"/>
          <w:cs/>
        </w:rPr>
        <w:t>(กษ. เสนอความเห็น/เกี่ยวข้อง)</w:t>
      </w:r>
    </w:p>
    <w:tbl>
      <w:tblPr>
        <w:tblW w:w="14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730"/>
      </w:tblGrid>
      <w:tr w:rsidR="001771AE" w:rsidRPr="001771AE" w:rsidTr="005E3E3E">
        <w:trPr>
          <w:trHeight w:val="272"/>
        </w:trPr>
        <w:tc>
          <w:tcPr>
            <w:tcW w:w="9039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730" w:type="dxa"/>
          </w:tcPr>
          <w:p w:rsidR="001771AE" w:rsidRPr="001771AE" w:rsidRDefault="001771AE" w:rsidP="005E3E3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771AE" w:rsidRPr="001771AE" w:rsidTr="005E3E3E">
        <w:trPr>
          <w:trHeight w:val="2072"/>
        </w:trPr>
        <w:tc>
          <w:tcPr>
            <w:tcW w:w="9039" w:type="dxa"/>
          </w:tcPr>
          <w:p w:rsidR="001771AE" w:rsidRPr="001771AE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010359</w:t>
            </w: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ร่างพระราชกฤษฎีกาเพิกถอนอุทยานแห่งชาติป่าแม่แคม ป่าแม่ก๋อน และป่าแม่สาย และป่าลำน้ำ</w:t>
            </w:r>
            <w:r w:rsidRPr="0061083D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น่านฝั่งขวา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ป่าจริม และป่าน้ำปาด บางส่วน ในท้องที่ตำบลช่อแฮ อำเภอเมืองแพร่ จังหวัดแพร่ และตำบลน้ำหมัน ตำบลจริม อำเภอท่าปลา จังหวัดอุตรดิตถ์ พ.ศ. ....</w:t>
            </w:r>
          </w:p>
          <w:p w:rsidR="001771AE" w:rsidRPr="00A64400" w:rsidRDefault="001771AE" w:rsidP="005E3E3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 เสนอ ครม. พิจารณาอนุมัติหลักการร่างพระราชกฤษฎีกาเพิกถอนอุทยานแห่งชาติป่าแม่แคม ป่าแม่ก๋อน และป่าแม่สาย และป่าลำน้ำน่านฝั่งขวา ป่าจริม และป่าน้ำปาด บางส่วน ในท้องที่ตำบลช่อแฮ อำเภอเมืองแพร่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จังหวัดแพร่ และตำบลน้ำหมัน ตำบลจริม อำเภอท่าปลา จังหวัดอุตรดิตถ์ พ.ศ. .... รวมเนื้อที่ 1,628 ไร่ </w:t>
            </w:r>
            <w:r w:rsidRPr="001771AE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2 งาน 67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ตารางวา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เพื่อก่อสร้างโครงการอ่างเก็บน้ำห้วยน้ำรี อันเนื่องมาจากพระราชดำริ ซึ่งจะช่วยบรรเทาความเดือดร้อนจากการขาดแคลนน้ำเพื่อการเกษตร และอุปโภคให้กับราษฎรในพื้นที่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ครม. มีมติเมื่อวันที่ 20 เม.ย. 2554 อนุมัติโครงการอ่างเก็บน้ำห้วยน้ำรี อันเนื่องมาจากพระราชดำริ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จังหวัดอุตรดิตถ์ และผ่อนผันมติคณะรัฐมนตรีในการขอใช้พื้นที่ลุ่มน้ำชั้นที่ 1 เอ ตามที่ กษ. เสนอ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ครม. มีมติเมื่อวันที่ 21 ก.ค. 2558 เห็นชอบในหลักการเพิกถอนพื้นที่อุทยานแห่งชาติลำน้ำน่านรวมเนื้อที่ 1,765 ไร่ เพื่อให้กรมชลประทานก่อสร้างโครงการอ่างเก็บน้ำห้วยน้ำรี อันเนื่องมาจากพระราชดำริ จังหวัดอุตรดิตถ์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ตามที่ กษ. เสนอ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ทส. เสนอว่า กรมชลประทาน กษ. ขอใช้พื้นที่ในเขตอุทยานแห่งชาติลำน้ำน่านในท้องที่ตำบลจริม </w:t>
            </w:r>
            <w:r w:rsidRPr="001771AE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ตำบลน้ำหมัน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อำเภอท่าปลา จังหวัดอุตรดิตถ์ เนื้อที่ 1,140 ไร่ และในท้องที่ตำบลช่อแฮ อำเภอเมือง จังหวัดแพร่ เนื้อที่ 625 ไร่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รวมเนื้อที่ 1,765 ไร่เพื่อก่อสร้างโครงการอ่างเก็บน้ำห้วยน้ำรี อันเนื่องมาจากพระราชดำริ แต่เนื่องจากที่ก่อสร้างโครงการฯ บางส่วนอยู่ในเขตอุทยานแห่งชาติลำน้ำน่านตามพระราชกฤษฎีกากำหนดบริเวณที่ดินป่าแม่แคม ป่าแม่ก๋อน และป่าแม่สาย ในท้องที่ตำบลสวนเขื่อน ตำบลป่าแดง ตำบลช่อแฮ อำเภอเมืองแพร่ จังหวัดแพร่ และป่าลำน้ำน่านฝั่งขวา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ป่าจริม และป่าน้ำปาด ในท้องที่ตำบลท่าแฝก ตำบลนางพญา ตำบลน้ำหมัน ตำบลจริม ตำบลท่าปลา ตำบลผาเลือด อำเภอท่าปลา และตำบลแสนตอ อำเภอน้ำปาด จังหวัดอุตรดิตถ์ ให้เป็นอุทยานแห่งชาติ พ.ศ. 2541 ดังนั้น จึงต้องดำเนินการเพิกถอนพื้นที่อุทยานแห่งชาติเสียก่อนเพื่อให้สามารถเข้าดำเนินการก่อสร้างในพื้นที่ดังกล่าวได้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คณะกรรมการอุทยานแห่งชาติ ได้พิจารณาในคราวประชุม ครั้งที่ 2/2556 เมื่อวันที่ 1 พ.ค. 2556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มีมติเห็นชอบในการเพิกถอนพื้นที่อุทยานแห่งชาติลำน้ำน่านบางส่วน เพื่อให้กรมชลประทานก่อสร้างโครงการอ่างเก็บน้ำห้วยน้ำรี อันเนื่องมาจากพระราชดำริโดยมีเงื่อนไขว่า ภายหลังการก่อสร้างอ่างเก็บน้ำแล้วเสร็จให้คืนพื้นที่ดังกล่าว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ให้กรมอุทยานแห่งชาติ สัตว์ป่า และพันธุ์พืชเพื่อกำหนดเป็นอุทยานแห่งชาติอีกครั้ง จึงเสนอร่างพระราชกฤษฎีกาดังกล่าวมาเพื่อดำเนินการ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สาระสำคัญของร่างพระราชกฤษฎีกา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เพิกถอนอุทยานแห่งชาติ ป่าแม่แคม ป่าแม่ก๋อน และป่าแม่สาย และป่าลำน้ำน่านฝั่งขวา ป่าจริม และป่าน้ำปาด บางส่วน ในท้องที่ตำบลช่อแฮ อำเภอเมืองแพร่ จังหวัดแพร่ และตำบลน้ำหมัน ตำบลจริม อำเภอท่าปลา จังหวัดอุตรดิตถ์ รวมเนื้อที่ 1,628 ไร่ 2 งาน 67 ตารางวาออกจากการเป็นอุทยานแห่งชาติ ตามที่กำหนดไว้โดยพระราชกฤษฎีกากำหนดบริเวณที่ดินป่าแม่แคม ป่าแม่ก๋อน และป่าแม่สาย ในท้องที่ตำบลสวนเขื่อน ตำบลป่าแดง ตำบลช่อแฮ อำเภอเมืองแพร่ จังหวัดแพร่ และป่าลำน้ำน่านฝั่งขวา ป่าน้ำปาด ในท้องที่ตำบลท่าแฝก ตำบลนางพญา ตำบลน้ำหมัน ตำบลจริม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ตำบลท่าปลา ตำบลผาเลือด อำเภอท่าปลา และตำบลแสนตอ อำเภอน้ำปาด จังหวัดอุตรดิตถ์ ให้เป็นอุทยานแห่งชาติ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2541 ภายในแนวเขตที่เพิกถอนตามแผนที่ท้ายพระราชกฤษฎีกา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1771AE" w:rsidRPr="001771AE" w:rsidRDefault="001771AE" w:rsidP="005E3E3E">
            <w:pPr>
              <w:tabs>
                <w:tab w:val="left" w:pos="570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พิจารณาแล้ว เห็นว่าการเสนอร่างพระราชกฤษฎีกาเพิกถอนอุทยานแห่งชาติป่าแม่แคม ป่าแม่ก๋อน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และป่าแม่สาย และป่าลำน้ำน่านฝั่งขวา ป่าจริม และป่าน้ำปาด บางส่วน ในท้องที่ตำบลช่อแฮ อำเภอเมืองแพร่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จังหวัดแพร่ และตำบลน้ำหมัน ตำบลท่าปลา จังหวัดอุตรดิตถ์ พ.ศ. .... ตามที่ ทส. เสนอในครั้งนี้ เป็นการขอเพิกถอนพื้นที่บางส่วนในเขตอุทยานแห่งชาติ รวมเนื้อที่ 1,628 ไร่ 2 งาน 67 ตารางวา เพื่อก่อสร้างโครงการอ่างเก็บน้ำห้วยน้ำรี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อันเนื่องมาจากพระราชดำริ ซึ่งมีวัตถุประสงค์เพื่อช่วยบรรเทาความเดือดร้อนจากการขาดแคลนน้ำเพื่อการเกษตรและอุปโภคบริโภคให้แก่ราษฎรในพื้นที่ ประกอบกับคณะรัฐมนตรีได้มีมติเมื่อวันที่ 21 ก.ค. 2558 เห็นชอบในหลักการเพิกถอนพื้นที่ดังกล่าวออกจากเขตอุทยานแห่งชาติแล้ว จึงเห็นสมควรที่ ครม. จะพิจารณาให้ความเห็นชอบร่างพระราชกฤษฎีกาเพิกถอนอุทยานแห่งชาติดังกล่าวตามที่ ทส. เสนอ</w:t>
            </w:r>
          </w:p>
          <w:p w:rsidR="001771AE" w:rsidRPr="001771AE" w:rsidRDefault="001771AE" w:rsidP="00EC128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 xml:space="preserve"> :</w:t>
            </w:r>
            <w:r w:rsidRPr="001771AE">
              <w:rPr>
                <w:rFonts w:ascii="TH SarabunIT๙" w:hAnsi="TH SarabunIT๙" w:cs="TH SarabunIT๙"/>
              </w:rPr>
              <w:t xml:space="preserve"> </w:t>
            </w:r>
            <w:r w:rsidR="00EC128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อนุมัติหลักการร่างพระราชกฤษฎีกาดังกล่าว ตามที่ ทส. เสนอ และให้ส่ง สคก. ตรวจพิจารณา แล้วดำเนินการต่อไปได้</w:t>
            </w:r>
          </w:p>
        </w:tc>
        <w:tc>
          <w:tcPr>
            <w:tcW w:w="5730" w:type="dxa"/>
          </w:tcPr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(ชป.)</w:t>
            </w:r>
          </w:p>
          <w:p w:rsidR="001771AE" w:rsidRPr="001771AE" w:rsidRDefault="001771AE" w:rsidP="005E3E3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771AE" w:rsidRPr="001771AE" w:rsidRDefault="001771AE" w:rsidP="005E3E3E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เพื่อก่อสร้างโครงการอ่างเก็บน้ำห้วยน้ำรี อันเนื่องมาจากพระราชดำริ ซึ่งจะช่วยบรรเทาความเดือดร้อนจากการขาดแคลนน้ำเพื่อการเกษตร และอุปโภคให้กับราษฎรในพื้นที่</w:t>
            </w:r>
          </w:p>
          <w:p w:rsidR="001771AE" w:rsidRPr="001771AE" w:rsidRDefault="001771AE" w:rsidP="005E3E3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771A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771AE" w:rsidRPr="001771AE" w:rsidRDefault="001771AE" w:rsidP="005E3E3E">
            <w:pPr>
              <w:spacing w:after="0" w:line="240" w:lineRule="auto"/>
              <w:ind w:firstLine="60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771AE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997635" w:rsidRPr="00CB0C94" w:rsidRDefault="00997635" w:rsidP="00CB164B">
      <w:pPr>
        <w:rPr>
          <w:rFonts w:ascii="TH SarabunIT๙" w:hAnsi="TH SarabunIT๙" w:cs="TH SarabunIT๙"/>
        </w:rPr>
      </w:pPr>
    </w:p>
    <w:sectPr w:rsidR="00997635" w:rsidRPr="00CB0C94" w:rsidSect="00694F8F">
      <w:footerReference w:type="default" r:id="rId6"/>
      <w:pgSz w:w="16838" w:h="11906" w:orient="landscape"/>
      <w:pgMar w:top="1134" w:right="1134" w:bottom="567" w:left="1134" w:header="567" w:footer="510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E0E" w:rsidRDefault="00244E0E" w:rsidP="00D70831">
      <w:pPr>
        <w:spacing w:after="0" w:line="240" w:lineRule="auto"/>
      </w:pPr>
      <w:r>
        <w:separator/>
      </w:r>
    </w:p>
  </w:endnote>
  <w:endnote w:type="continuationSeparator" w:id="1">
    <w:p w:rsidR="00244E0E" w:rsidRDefault="00244E0E" w:rsidP="00D7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E3E" w:rsidRDefault="0004085F">
    <w:pPr>
      <w:pStyle w:val="a3"/>
      <w:jc w:val="right"/>
    </w:pPr>
    <w:fldSimple w:instr=" PAGE   \* MERGEFORMAT ">
      <w:r w:rsidR="002E0DE9" w:rsidRPr="002E0DE9">
        <w:rPr>
          <w:rFonts w:cs="TH SarabunIT๙"/>
          <w:noProof/>
          <w:szCs w:val="32"/>
          <w:lang w:val="th-TH"/>
        </w:rPr>
        <w:t>26</w:t>
      </w:r>
    </w:fldSimple>
  </w:p>
  <w:p w:rsidR="005E3E3E" w:rsidRDefault="005E3E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E0E" w:rsidRDefault="00244E0E" w:rsidP="00D70831">
      <w:pPr>
        <w:spacing w:after="0" w:line="240" w:lineRule="auto"/>
      </w:pPr>
      <w:r>
        <w:separator/>
      </w:r>
    </w:p>
  </w:footnote>
  <w:footnote w:type="continuationSeparator" w:id="1">
    <w:p w:rsidR="00244E0E" w:rsidRDefault="00244E0E" w:rsidP="00D708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97635"/>
    <w:rsid w:val="0004085F"/>
    <w:rsid w:val="000665A0"/>
    <w:rsid w:val="000B01DF"/>
    <w:rsid w:val="0013083A"/>
    <w:rsid w:val="00165C8C"/>
    <w:rsid w:val="001771AE"/>
    <w:rsid w:val="001B1E31"/>
    <w:rsid w:val="001E17E4"/>
    <w:rsid w:val="001F36FD"/>
    <w:rsid w:val="00244E0E"/>
    <w:rsid w:val="002737B6"/>
    <w:rsid w:val="002D1684"/>
    <w:rsid w:val="002D76BF"/>
    <w:rsid w:val="002E0DE9"/>
    <w:rsid w:val="002E745B"/>
    <w:rsid w:val="003471CD"/>
    <w:rsid w:val="0036574B"/>
    <w:rsid w:val="004065BA"/>
    <w:rsid w:val="004319B3"/>
    <w:rsid w:val="004A2C3B"/>
    <w:rsid w:val="004E41C6"/>
    <w:rsid w:val="00572710"/>
    <w:rsid w:val="0057732F"/>
    <w:rsid w:val="005E3E3E"/>
    <w:rsid w:val="0060201F"/>
    <w:rsid w:val="0061083D"/>
    <w:rsid w:val="00611724"/>
    <w:rsid w:val="00627E0A"/>
    <w:rsid w:val="00643038"/>
    <w:rsid w:val="00666A9A"/>
    <w:rsid w:val="00694F8F"/>
    <w:rsid w:val="006C0D21"/>
    <w:rsid w:val="007119C9"/>
    <w:rsid w:val="00775421"/>
    <w:rsid w:val="007C5D9C"/>
    <w:rsid w:val="008C2152"/>
    <w:rsid w:val="0092154C"/>
    <w:rsid w:val="009967C5"/>
    <w:rsid w:val="00997635"/>
    <w:rsid w:val="009D35A9"/>
    <w:rsid w:val="00A20E9E"/>
    <w:rsid w:val="00A3721F"/>
    <w:rsid w:val="00A64400"/>
    <w:rsid w:val="00A716EA"/>
    <w:rsid w:val="00A92D88"/>
    <w:rsid w:val="00AC49FF"/>
    <w:rsid w:val="00AF1BB3"/>
    <w:rsid w:val="00B418A6"/>
    <w:rsid w:val="00B64AFF"/>
    <w:rsid w:val="00B67FC3"/>
    <w:rsid w:val="00B90231"/>
    <w:rsid w:val="00C13530"/>
    <w:rsid w:val="00C40802"/>
    <w:rsid w:val="00C44E9B"/>
    <w:rsid w:val="00C61511"/>
    <w:rsid w:val="00C66314"/>
    <w:rsid w:val="00CA31C3"/>
    <w:rsid w:val="00CB0C94"/>
    <w:rsid w:val="00CB164B"/>
    <w:rsid w:val="00CB562B"/>
    <w:rsid w:val="00CF3F9B"/>
    <w:rsid w:val="00D127B4"/>
    <w:rsid w:val="00D70831"/>
    <w:rsid w:val="00D7479A"/>
    <w:rsid w:val="00D93069"/>
    <w:rsid w:val="00DA5FB0"/>
    <w:rsid w:val="00DC7618"/>
    <w:rsid w:val="00E162A0"/>
    <w:rsid w:val="00E35563"/>
    <w:rsid w:val="00E45001"/>
    <w:rsid w:val="00E60978"/>
    <w:rsid w:val="00E6461D"/>
    <w:rsid w:val="00E73C7D"/>
    <w:rsid w:val="00EA5F60"/>
    <w:rsid w:val="00EB1F0F"/>
    <w:rsid w:val="00EC1281"/>
    <w:rsid w:val="00F104AD"/>
    <w:rsid w:val="00F2747D"/>
    <w:rsid w:val="00F3657F"/>
    <w:rsid w:val="00F8392E"/>
    <w:rsid w:val="00F85652"/>
    <w:rsid w:val="00FB38AA"/>
    <w:rsid w:val="00FD15E2"/>
    <w:rsid w:val="00FD6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85652"/>
    <w:pPr>
      <w:tabs>
        <w:tab w:val="center" w:pos="4513"/>
        <w:tab w:val="right" w:pos="9026"/>
      </w:tabs>
    </w:pPr>
    <w:rPr>
      <w:rFonts w:ascii="TH SarabunIT๙" w:eastAsia="Calibri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F85652"/>
    <w:rPr>
      <w:rFonts w:ascii="TH SarabunIT๙" w:eastAsia="Calibri" w:hAnsi="TH SarabunIT๙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6726</Words>
  <Characters>38342</Characters>
  <Application>Microsoft Office Word</Application>
  <DocSecurity>0</DocSecurity>
  <Lines>319</Lines>
  <Paragraphs>89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2016-03-03T08:15:00Z</cp:lastPrinted>
  <dcterms:created xsi:type="dcterms:W3CDTF">2016-03-28T04:04:00Z</dcterms:created>
  <dcterms:modified xsi:type="dcterms:W3CDTF">2016-03-28T04:04:00Z</dcterms:modified>
</cp:coreProperties>
</file>