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4A" w:rsidRPr="0057554A" w:rsidRDefault="0057554A" w:rsidP="0057554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7554A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57554A" w:rsidRPr="0057554A" w:rsidRDefault="0057554A" w:rsidP="005755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57554A">
        <w:rPr>
          <w:rFonts w:ascii="TH SarabunIT๙" w:hAnsi="TH SarabunIT๙" w:cs="TH SarabunIT๙"/>
          <w:b/>
          <w:bCs/>
          <w:sz w:val="28"/>
          <w:cs/>
        </w:rPr>
        <w:t xml:space="preserve">ครั้งที่ 7/2559 วันอังคารที่ </w:t>
      </w:r>
      <w:r w:rsidRPr="0057554A">
        <w:rPr>
          <w:rFonts w:ascii="TH SarabunIT๙" w:hAnsi="TH SarabunIT๙" w:cs="TH SarabunIT๙"/>
          <w:b/>
          <w:bCs/>
          <w:sz w:val="28"/>
        </w:rPr>
        <w:t xml:space="preserve">16 </w:t>
      </w:r>
      <w:r w:rsidRPr="0057554A">
        <w:rPr>
          <w:rFonts w:ascii="TH SarabunIT๙" w:hAnsi="TH SarabunIT๙" w:cs="TH SarabunIT๙"/>
          <w:b/>
          <w:bCs/>
          <w:sz w:val="28"/>
          <w:cs/>
        </w:rPr>
        <w:t xml:space="preserve">กุมภาพันธ์ </w:t>
      </w:r>
      <w:r w:rsidRPr="0057554A">
        <w:rPr>
          <w:rFonts w:ascii="TH SarabunIT๙" w:hAnsi="TH SarabunIT๙" w:cs="TH SarabunIT๙"/>
          <w:b/>
          <w:bCs/>
          <w:sz w:val="28"/>
        </w:rPr>
        <w:t>255</w:t>
      </w:r>
      <w:r w:rsidRPr="0057554A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57554A" w:rsidRPr="0057554A" w:rsidRDefault="0057554A" w:rsidP="0057554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7554A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7554A" w:rsidRPr="0057554A" w:rsidRDefault="0057554A" w:rsidP="0057554A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57554A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57554A" w:rsidRPr="0057554A" w:rsidTr="007E4A89">
        <w:tc>
          <w:tcPr>
            <w:tcW w:w="8897" w:type="dxa"/>
          </w:tcPr>
          <w:p w:rsidR="0057554A" w:rsidRPr="0057554A" w:rsidRDefault="0057554A" w:rsidP="007E4A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55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57554A" w:rsidRPr="0057554A" w:rsidRDefault="0057554A" w:rsidP="007E4A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55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7554A" w:rsidRPr="0057554A" w:rsidTr="007E4A89">
        <w:trPr>
          <w:trHeight w:val="1265"/>
        </w:trPr>
        <w:tc>
          <w:tcPr>
            <w:tcW w:w="8897" w:type="dxa"/>
          </w:tcPr>
          <w:p w:rsidR="0057554A" w:rsidRPr="0057554A" w:rsidRDefault="0057554A" w:rsidP="007E4A8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55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160259</w:t>
            </w:r>
          </w:p>
          <w:p w:rsidR="0057554A" w:rsidRPr="0057554A" w:rsidRDefault="0057554A" w:rsidP="007E4A89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554A" w:rsidRPr="0057554A" w:rsidRDefault="0057554A" w:rsidP="0057554A">
            <w:pPr>
              <w:tabs>
                <w:tab w:val="left" w:pos="2184"/>
              </w:tabs>
              <w:spacing w:after="0" w:line="240" w:lineRule="auto"/>
              <w:ind w:left="567" w:hanging="567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755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755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 xml:space="preserve">ร่างหนังสือแลกเปลี่ยนและร่างความตกลงสำหรับดำเนินโครงการ </w:t>
            </w:r>
            <w:r w:rsidRPr="0057554A">
              <w:rPr>
                <w:rFonts w:ascii="TH SarabunIT๙" w:hAnsi="TH SarabunIT๙" w:cs="TH SarabunIT๙"/>
                <w:sz w:val="28"/>
              </w:rPr>
              <w:t>ASEAN German Programme on Response to Climate Change in Agriculture and Forestry (GAP CC) Module II : Forestry and Climate Change (FOR</w:t>
            </w:r>
            <w:r w:rsidR="0097387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</w:rPr>
              <w:t>-</w:t>
            </w:r>
            <w:r w:rsidR="0097387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</w:rPr>
              <w:t>CC)</w:t>
            </w:r>
          </w:p>
          <w:p w:rsidR="0057554A" w:rsidRPr="0057554A" w:rsidRDefault="0057554A" w:rsidP="007E4A8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554A" w:rsidRPr="0057554A" w:rsidRDefault="0057554A" w:rsidP="0057554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55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755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 xml:space="preserve"> กษ. เสนอ ครม. พิจารณา ดังนี้</w:t>
            </w:r>
          </w:p>
          <w:p w:rsidR="0057554A" w:rsidRPr="0057554A" w:rsidRDefault="0057554A" w:rsidP="0057554A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>1. ให้ความเห็นชอบร่างเอกสารทั้ง 2 ฉบับ ได้แก่ (1) ร่างหนังสือแลกเปลี่ยนจาก</w:t>
            </w:r>
            <w:r w:rsidRPr="0057554A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>สำนักเลขาธิการอาเซียนถึงสหพันธ์สาธารณรัฐเยอรมนี (</w:t>
            </w:r>
            <w:r w:rsidRPr="0057554A">
              <w:rPr>
                <w:rFonts w:ascii="TH SarabunIT๙" w:eastAsia="Angsana New" w:hAnsi="TH SarabunIT๙" w:cs="TH SarabunIT๙"/>
                <w:color w:val="000000"/>
                <w:sz w:val="28"/>
              </w:rPr>
              <w:t>Exchange of Notes)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 xml:space="preserve"> และ (2) </w:t>
            </w:r>
            <w:r w:rsidRPr="0057554A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>ร่างความตกลงเพื่อการดำเนินการโครงการ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973874">
              <w:rPr>
                <w:rFonts w:ascii="TH SarabunIT๙" w:hAnsi="TH SarabunIT๙" w:cs="TH SarabunIT๙"/>
                <w:sz w:val="28"/>
              </w:rPr>
              <w:br/>
              <w:t>ASEAN-</w:t>
            </w:r>
            <w:r w:rsidRPr="0057554A">
              <w:rPr>
                <w:rFonts w:ascii="TH SarabunIT๙" w:hAnsi="TH SarabunIT๙" w:cs="TH SarabunIT๙"/>
                <w:sz w:val="28"/>
              </w:rPr>
              <w:t>German Programme on Response to Climate Change i</w:t>
            </w:r>
            <w:r w:rsidR="00973874">
              <w:rPr>
                <w:rFonts w:ascii="TH SarabunIT๙" w:hAnsi="TH SarabunIT๙" w:cs="TH SarabunIT๙"/>
                <w:sz w:val="28"/>
              </w:rPr>
              <w:t xml:space="preserve">n Agriculture and Forestry (GAP - </w:t>
            </w:r>
            <w:r w:rsidRPr="0057554A">
              <w:rPr>
                <w:rFonts w:ascii="TH SarabunIT๙" w:hAnsi="TH SarabunIT๙" w:cs="TH SarabunIT๙"/>
                <w:sz w:val="28"/>
              </w:rPr>
              <w:t>CC) Module II : Forestry and Climate Change (FOR</w:t>
            </w:r>
            <w:r w:rsidR="0097387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</w:rPr>
              <w:t>-</w:t>
            </w:r>
            <w:r w:rsidR="0097387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</w:rPr>
              <w:t>CC)</w:t>
            </w:r>
          </w:p>
          <w:p w:rsidR="0057554A" w:rsidRPr="0057554A" w:rsidRDefault="0057554A" w:rsidP="0057554A">
            <w:pPr>
              <w:tabs>
                <w:tab w:val="left" w:pos="1778"/>
                <w:tab w:val="left" w:pos="2268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7554A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 xml:space="preserve">๒. 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อนุมัติให้เลขาธิการอาเซียน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>Secretary – General of ASEAN)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ลงนามในร่างหนังสือแลกเปลี่ยนฯ </w:t>
            </w:r>
            <w:r w:rsidR="0097387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และรองเลขาธิการอาเซียน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>Deputy Secretary</w:t>
            </w:r>
            <w:r w:rsidR="0097387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  <w:r w:rsidR="0097387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>General of ASEAN)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ลงนามในร่างหนังสือความตกลงเพื่อดำเนินการโครงการฯ ดังกล่าวข้างต้น</w:t>
            </w:r>
          </w:p>
          <w:p w:rsidR="0057554A" w:rsidRPr="0057554A" w:rsidRDefault="0057554A" w:rsidP="0057554A">
            <w:pPr>
              <w:tabs>
                <w:tab w:val="left" w:pos="1778"/>
                <w:tab w:val="left" w:pos="2268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๓. มอบหมายให้ กต. แจ้งสำนักเลขาธิการอาเซียนผ่านคณะผู้แทนถาวรไทยประจำอาเซียน ณ กรุงจาการ์ตา 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ว่า รัฐบาลไทยเห็นชอบต่อร่างเอกสารทั้ง ๒ ฉบับ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และให้เลขาธิการอาเซียนและรองเลขาธิการอาเซียนลงนามในเอกสารทั้ง ๒ ฉบับ ดังกล่าวข้างต้น ตามลำดับ</w:t>
            </w:r>
          </w:p>
          <w:p w:rsidR="0057554A" w:rsidRPr="0057554A" w:rsidRDefault="0057554A" w:rsidP="0057554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7554A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57554A" w:rsidRPr="0057554A" w:rsidRDefault="0057554A" w:rsidP="0057554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554A">
              <w:rPr>
                <w:rFonts w:ascii="TH SarabunIT๙" w:eastAsia="Angsana New" w:hAnsi="TH SarabunIT๙" w:cs="TH SarabunIT๙"/>
                <w:sz w:val="28"/>
                <w:cs/>
              </w:rPr>
              <w:t>1. คณะผู้แทนถาวรไทยประจำอาเซียน ณ กรุงจาการ์ตา</w:t>
            </w:r>
            <w:r w:rsidR="00973874"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</w:t>
            </w:r>
            <w:r w:rsidRPr="0057554A">
              <w:rPr>
                <w:rFonts w:ascii="TH SarabunIT๙" w:eastAsia="Angsana New" w:hAnsi="TH SarabunIT๙" w:cs="TH SarabunIT๙"/>
                <w:sz w:val="28"/>
                <w:cs/>
              </w:rPr>
              <w:t xml:space="preserve">ได้แจ้งเรื่องสำนักเลขาธิการอาเซียนและ </w:t>
            </w:r>
            <w:r w:rsidRPr="0057554A">
              <w:rPr>
                <w:rFonts w:ascii="TH SarabunIT๙" w:eastAsia="Angsana New" w:hAnsi="TH SarabunIT๙" w:cs="TH SarabunIT๙"/>
                <w:sz w:val="28"/>
              </w:rPr>
              <w:t xml:space="preserve">Deuthsche Gesselschaft für Internationale Zusammenarbeit (GIZ) </w:t>
            </w:r>
            <w:r w:rsidRPr="0057554A">
              <w:rPr>
                <w:rFonts w:ascii="TH SarabunIT๙" w:eastAsia="Angsana New" w:hAnsi="TH SarabunIT๙" w:cs="TH SarabunIT๙"/>
                <w:sz w:val="28"/>
                <w:cs/>
              </w:rPr>
              <w:t>ของเยอรมนีได้ร่วมกันจัดเตรียมร่างความตกลง (</w:t>
            </w:r>
            <w:r w:rsidRPr="0057554A">
              <w:rPr>
                <w:rFonts w:ascii="TH SarabunIT๙" w:eastAsia="Angsana New" w:hAnsi="TH SarabunIT๙" w:cs="TH SarabunIT๙"/>
                <w:sz w:val="28"/>
              </w:rPr>
              <w:t xml:space="preserve">Implementation Agreement) </w:t>
            </w:r>
            <w:r w:rsidRPr="0057554A">
              <w:rPr>
                <w:rFonts w:ascii="TH SarabunIT๙" w:eastAsia="Angsana New" w:hAnsi="TH SarabunIT๙" w:cs="TH SarabunIT๙"/>
                <w:sz w:val="28"/>
                <w:cs/>
              </w:rPr>
              <w:t xml:space="preserve">เพื่อดำเนินการโครงการ </w:t>
            </w:r>
            <w:r w:rsidRPr="0057554A">
              <w:rPr>
                <w:rFonts w:ascii="TH SarabunIT๙" w:eastAsia="Angsana New" w:hAnsi="TH SarabunIT๙" w:cs="TH SarabunIT๙"/>
                <w:sz w:val="28"/>
              </w:rPr>
              <w:t>ASEAN</w:t>
            </w:r>
            <w:r w:rsidR="00973874">
              <w:rPr>
                <w:rFonts w:ascii="TH SarabunIT๙" w:eastAsia="Angsana New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eastAsia="Angsana New" w:hAnsi="TH SarabunIT๙" w:cs="TH SarabunIT๙"/>
                <w:sz w:val="28"/>
              </w:rPr>
              <w:t>-</w:t>
            </w:r>
            <w:r w:rsidR="00973874">
              <w:rPr>
                <w:rFonts w:ascii="TH SarabunIT๙" w:eastAsia="Angsana New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eastAsia="Angsana New" w:hAnsi="TH SarabunIT๙" w:cs="TH SarabunIT๙"/>
                <w:sz w:val="28"/>
              </w:rPr>
              <w:t>German Programme on Response to Climate Change in Agriculture and Forestry (GAP</w:t>
            </w:r>
            <w:r w:rsidR="00973874">
              <w:rPr>
                <w:rFonts w:ascii="TH SarabunIT๙" w:eastAsia="Angsana New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eastAsia="Angsana New" w:hAnsi="TH SarabunIT๙" w:cs="TH SarabunIT๙"/>
                <w:sz w:val="28"/>
              </w:rPr>
              <w:t>-</w:t>
            </w:r>
            <w:r w:rsidR="00973874">
              <w:rPr>
                <w:rFonts w:ascii="TH SarabunIT๙" w:eastAsia="Angsana New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eastAsia="Angsana New" w:hAnsi="TH SarabunIT๙" w:cs="TH SarabunIT๙"/>
                <w:sz w:val="28"/>
              </w:rPr>
              <w:t xml:space="preserve">CC), Module : Forestry and Climate Change </w:t>
            </w:r>
            <w:r w:rsidR="00973874">
              <w:rPr>
                <w:rFonts w:ascii="TH SarabunIT๙" w:eastAsia="Angsana New" w:hAnsi="TH SarabunIT๙" w:cs="TH SarabunIT๙"/>
                <w:sz w:val="28"/>
              </w:rPr>
              <w:br/>
            </w:r>
            <w:r w:rsidRPr="0057554A">
              <w:rPr>
                <w:rFonts w:ascii="TH SarabunIT๙" w:eastAsia="Angsana New" w:hAnsi="TH SarabunIT๙" w:cs="TH SarabunIT๙"/>
                <w:sz w:val="28"/>
              </w:rPr>
              <w:lastRenderedPageBreak/>
              <w:t>(FOR</w:t>
            </w:r>
            <w:r w:rsidR="00973874">
              <w:rPr>
                <w:rFonts w:ascii="TH SarabunIT๙" w:eastAsia="Angsana New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eastAsia="Angsana New" w:hAnsi="TH SarabunIT๙" w:cs="TH SarabunIT๙"/>
                <w:sz w:val="28"/>
              </w:rPr>
              <w:t>-</w:t>
            </w:r>
            <w:r w:rsidR="00973874">
              <w:rPr>
                <w:rFonts w:ascii="TH SarabunIT๙" w:eastAsia="Angsana New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eastAsia="Angsana New" w:hAnsi="TH SarabunIT๙" w:cs="TH SarabunIT๙"/>
                <w:sz w:val="28"/>
              </w:rPr>
              <w:t xml:space="preserve">CC) </w:t>
            </w:r>
            <w:r w:rsidRPr="0057554A">
              <w:rPr>
                <w:rFonts w:ascii="TH SarabunIT๙" w:eastAsia="Angsana New" w:hAnsi="TH SarabunIT๙" w:cs="TH SarabunIT๙"/>
                <w:sz w:val="28"/>
                <w:cs/>
              </w:rPr>
              <w:t>พร้อมทั้ง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7554A">
              <w:rPr>
                <w:rFonts w:ascii="TH SarabunIT๙" w:eastAsia="Angsana New" w:hAnsi="TH SarabunIT๙" w:cs="TH SarabunIT๙"/>
                <w:sz w:val="28"/>
                <w:cs/>
              </w:rPr>
              <w:t>สำนักเลขาธิการอาเซียนได้นำส่งร่างหนังสือแลกเปลี่ยน (</w:t>
            </w:r>
            <w:r w:rsidRPr="0057554A">
              <w:rPr>
                <w:rFonts w:ascii="TH SarabunIT๙" w:eastAsia="Angsana New" w:hAnsi="TH SarabunIT๙" w:cs="TH SarabunIT๙"/>
                <w:sz w:val="28"/>
              </w:rPr>
              <w:t>Exchange of Notes)</w:t>
            </w:r>
            <w:r w:rsidRPr="0057554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 xml:space="preserve">กต. จึงขอให้ กษ. ให้ข้อคิดเห็นเกี่ยวกับการจัดทำหนังสือแลกเปลี่ยนและความตกลงดังกล่าว ซึ่ง กษ. ไม่ขัดข้องต่อร่างสารัตถะของร่างเอกสารทั้ง 2 ฉบับ และยินดีเป็นหน่วยงานหลักในการเสนอเรื่องดังกล่าวขอความเห็นชอบจาก ครม. เนื่องจากความร่วมมือ </w:t>
            </w:r>
            <w:r w:rsidRPr="0057554A">
              <w:rPr>
                <w:rFonts w:ascii="TH SarabunIT๙" w:hAnsi="TH SarabunIT๙" w:cs="TH SarabunIT๙"/>
                <w:sz w:val="28"/>
              </w:rPr>
              <w:t>GAP</w:t>
            </w:r>
            <w:r w:rsidR="0097387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</w:rPr>
              <w:t>-</w:t>
            </w:r>
            <w:r w:rsidR="0097387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</w:rPr>
              <w:t xml:space="preserve">CC 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>ดำเนินการโดยคณะทำงานด้านวิจัยและพัฒนาการเกษตร ซึ่ง กษ. เป็นผู้แทนคณะทำงานดังกล่าวและอยู่ภายใต้การกำกับดูแลของรัฐมนตรีอาเซียนด้านการเกษตรและป่าไม้ กต. จึงขอให้ กษ. นำเสนอขอความเห็นชอบจาก ครม. ให้สำนักเลขาธิการอาเซียนหรือผู้แทนเป็นผู้ลงนามในร่างเอกสารทั้ง 2 ฉบับ ดังกล่าว และเมื่อ ครม. เห็นชอบแล้ว กต. จะแจ้งผลการพิจารณาให้สำนักเลขาธิการอาเซียนผ่านผู้แทนถาวรประจำอาเซียน กรุงจาการ์ตา ต่อไป</w:t>
            </w:r>
          </w:p>
          <w:p w:rsidR="0057554A" w:rsidRPr="0057554A" w:rsidRDefault="0057554A" w:rsidP="0057554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7554A">
              <w:rPr>
                <w:rFonts w:ascii="TH SarabunIT๙" w:hAnsi="TH SarabunIT๙" w:cs="TH SarabunIT๙"/>
                <w:sz w:val="28"/>
                <w:cs/>
              </w:rPr>
              <w:t>2. สาระสำคัญของร่างความตกลงฯ สรุปได้ ดังนี้</w:t>
            </w:r>
          </w:p>
          <w:p w:rsidR="0057554A" w:rsidRPr="0057554A" w:rsidRDefault="0057554A" w:rsidP="0057554A">
            <w:pPr>
              <w:tabs>
                <w:tab w:val="left" w:pos="2127"/>
                <w:tab w:val="left" w:pos="2410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 xml:space="preserve">2.1 โครงการ </w:t>
            </w:r>
            <w:r w:rsidRPr="0057554A">
              <w:rPr>
                <w:rFonts w:ascii="TH SarabunIT๙" w:hAnsi="TH SarabunIT๙" w:cs="TH SarabunIT๙"/>
                <w:sz w:val="28"/>
              </w:rPr>
              <w:t>FOR</w:t>
            </w:r>
            <w:r w:rsidR="0097387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</w:rPr>
              <w:t>-</w:t>
            </w:r>
            <w:r w:rsidR="0097387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</w:rPr>
              <w:t xml:space="preserve">CC 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>มีวัตถุประสงค์เพื่อให้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>อาเซียนมีการพัฒนาความร่วมมือและการจัดท่าทีร่วมกันในประเด็นสำคัญที่เกี่ยวข้องกับผลกระทบจากการเปลี่ยนแปลงสภาพภูมิอากาศในภาคการเกษตรและป่าไม้ ซึ่งประกอบไปด้วย 2 ส่วน คือ</w:t>
            </w:r>
          </w:p>
          <w:p w:rsidR="0057554A" w:rsidRPr="0057554A" w:rsidRDefault="0057554A" w:rsidP="0057554A">
            <w:pPr>
              <w:tabs>
                <w:tab w:val="left" w:pos="2127"/>
                <w:tab w:val="left" w:pos="241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>1) ความร่วมมือด้านป่าไม้ของอาเซียน รวมทั้งเพื่อสนับสนุนการดำเนินงานของกรอบความร่วมมือหลายสาขาของอาเซียนด้านการเปลี่ยนแปลงสภาพภูมิอากาศ: การเกษตรและป่าไม้สู่ความมั่นคงทางอาหาร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>ASEAN Multi</w:t>
            </w:r>
            <w:r w:rsidR="0097387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  <w:r w:rsidR="0097387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>sectoral Framework on Climate Change –</w:t>
            </w:r>
            <w:r w:rsidR="0097387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>AFCC)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และสอดคล้องกับวิสัยทัศน์ทางอาหาร การเกษตร และป่าไม้ (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 xml:space="preserve">Food Agriculture and Forestry Vision FAF 2559 – 2563) </w:t>
            </w:r>
            <w:r w:rsidR="00D04C1F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และกลยุทธ์เป็นรายสาขา</w:t>
            </w:r>
          </w:p>
          <w:p w:rsidR="0057554A" w:rsidRPr="0057554A" w:rsidRDefault="0057554A" w:rsidP="0057554A">
            <w:pPr>
              <w:tabs>
                <w:tab w:val="left" w:pos="2127"/>
                <w:tab w:val="left" w:pos="2410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>ด้านห่วงโซ่ในการผลิตอาหารที่มีศักยภาพในการรับรองรับผลกระทบต่อสภาพภูมิอากาศ โดยเน้นด้านการขยายการลงทุนจากภาคเอกชนเกี่ยวกับการลดผลกระทบจากการเปลี่ยนแปลงสภาพภูมิอากาศ รวมทั้งการเสริมสร้างศักยภาพด้านเทคนิคในทุกจุดของห่วงโซ่ด้านการเกษตรและป่าไม้เพื่อให้เกิดประโยชน์ในการปรับตัว และบรรเทาผลกระทบ  โดยเน้นยุทธศาสตร์เพื่อสนับสนุนอาเซียนในการบรรลุวัตถุประสงค์ที่เกี่ยวข้องกับการเปลี่ยนแปลงสภาพภูมิอากาศ การเกษตร และการป่าไม้ ตามที่กรอบความร่วมมือที่มีการตกลงกันระหว่างประเทศสมาชิกอาเซียนแล้ว เช่น กรอบนโยบายด้านความมั่นคงทางอาหารแบบบูรณาการ (</w:t>
            </w:r>
            <w:r w:rsidRPr="0057554A">
              <w:rPr>
                <w:rFonts w:ascii="TH SarabunIT๙" w:hAnsi="TH SarabunIT๙" w:cs="TH SarabunIT๙"/>
                <w:sz w:val="28"/>
              </w:rPr>
              <w:t>ASEAN Integrated Food Security Framework</w:t>
            </w:r>
            <w:r w:rsidR="0097387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</w:rPr>
              <w:t xml:space="preserve">- AIFS) 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>กรอบความร่วมมืออาเซียนสำหรับการเปลี่ยนแปลงสภาพภูมิอากาศ: เกษตรและป่าไม้ เพื่อความมั่นคงทางอาหาร (</w:t>
            </w:r>
            <w:r w:rsidRPr="0057554A">
              <w:rPr>
                <w:rFonts w:ascii="TH SarabunIT๙" w:hAnsi="TH SarabunIT๙" w:cs="TH SarabunIT๙"/>
                <w:sz w:val="28"/>
              </w:rPr>
              <w:t xml:space="preserve">ASEAN Framework on Climate Change : Agriculture and Forestry towards Food Security – AFCC) </w:t>
            </w:r>
            <w:r w:rsidR="0097387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>และความคิดริเริ่มด้านการเปลี่ยนแปลง</w:t>
            </w:r>
            <w:r w:rsidRPr="0057554A">
              <w:rPr>
                <w:rFonts w:ascii="TH SarabunIT๙" w:hAnsi="TH SarabunIT๙" w:cs="TH SarabunIT๙"/>
                <w:vanish/>
                <w:color w:val="000000"/>
                <w:sz w:val="28"/>
                <w:cs/>
              </w:rPr>
              <w:pgNum/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>สภาพภูมิอากาศ (</w:t>
            </w:r>
            <w:r w:rsidRPr="0057554A">
              <w:rPr>
                <w:rFonts w:ascii="TH SarabunIT๙" w:hAnsi="TH SarabunIT๙" w:cs="TH SarabunIT๙"/>
                <w:sz w:val="28"/>
              </w:rPr>
              <w:t>ASEAN Climate Change Initiative –</w:t>
            </w:r>
            <w:r w:rsidR="0097387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</w:rPr>
              <w:t>ACCI)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 xml:space="preserve"> โดยเสริมสร้างศักยภาพในการแข่งขันและการเกษตรที่ดีเพื่อรองรับผลกระทบจากการเปลี่ยนแปลงสภาพภูมิอากาศ</w:t>
            </w:r>
          </w:p>
          <w:p w:rsidR="0057554A" w:rsidRPr="0057554A" w:rsidRDefault="0057554A" w:rsidP="0057554A">
            <w:pPr>
              <w:tabs>
                <w:tab w:val="left" w:pos="1985"/>
                <w:tab w:val="left" w:pos="2114"/>
                <w:tab w:val="left" w:pos="2410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 xml:space="preserve">2.2 รัฐบาลสหพันธ์สาธารณรัฐเยอรมนีผ่าน </w:t>
            </w:r>
            <w:r w:rsidRPr="0057554A">
              <w:rPr>
                <w:rFonts w:ascii="TH SarabunIT๙" w:hAnsi="TH SarabunIT๙" w:cs="TH SarabunIT๙"/>
                <w:sz w:val="28"/>
              </w:rPr>
              <w:t>GIZ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 xml:space="preserve"> จะสนับสนุนงบประมาณให้กับ </w:t>
            </w:r>
            <w:r w:rsidRPr="0057554A">
              <w:rPr>
                <w:rFonts w:ascii="TH SarabunIT๙" w:hAnsi="TH SarabunIT๙" w:cs="TH SarabunIT๙"/>
                <w:sz w:val="28"/>
              </w:rPr>
              <w:t xml:space="preserve">GIZ 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>เป็นเงินจำนวน 4,800,000 ยูโร (สี่ล้านแปดแสนยูโร) ซึ่งจะเป็นค่าใช้จ่ายในการดำเนินการโครงการของหน่วยงานที่เกี่ยวข้องของ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รัฐบาลเยอรมนี ซึ่งในที่นี้คือ </w:t>
            </w:r>
            <w:r w:rsidRPr="0057554A">
              <w:rPr>
                <w:rFonts w:ascii="TH SarabunIT๙" w:hAnsi="TH SarabunIT๙" w:cs="TH SarabunIT๙"/>
                <w:sz w:val="28"/>
              </w:rPr>
              <w:t xml:space="preserve">GIZ 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>รวมทั้ง การจัดหาบุคลากรสำหรับโครงการผ่านทางกลุ่มจัดการโครงการ</w:t>
            </w:r>
            <w:r w:rsidRPr="0057554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57554A">
              <w:rPr>
                <w:rFonts w:ascii="TH SarabunIT๙" w:hAnsi="TH SarabunIT๙" w:cs="TH SarabunIT๙"/>
                <w:sz w:val="28"/>
              </w:rPr>
              <w:t>Project Management Team)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 xml:space="preserve"> เช่น ผู้เชี่ยวชาญ 3 ราย </w:t>
            </w:r>
            <w:r w:rsidRPr="0057554A">
              <w:rPr>
                <w:rFonts w:ascii="TH SarabunIT๙" w:hAnsi="TH SarabunIT๙" w:cs="TH SarabunIT๙"/>
                <w:sz w:val="28"/>
                <w:cs/>
                <w:lang w:val="en-GB"/>
              </w:rPr>
              <w:t xml:space="preserve">ที่ปรึกษาระดับภูมิภาคจำนวน 2 ราย เจ้าหน้าที่บริหารโครงการทั่วไป และ ผู้ช่วยโครงการจำนวน 1 ราย โดยปฏิบัติงานประจำอยู่ที่ กรุงจาการ์ตา ประเทศอินโดนีเซีย นอกจากนี้ </w:t>
            </w:r>
            <w:r w:rsidRPr="0057554A">
              <w:rPr>
                <w:rFonts w:ascii="TH SarabunIT๙" w:hAnsi="TH SarabunIT๙" w:cs="TH SarabunIT๙"/>
                <w:sz w:val="28"/>
              </w:rPr>
              <w:t xml:space="preserve">GIZ </w:t>
            </w:r>
            <w:r w:rsidRPr="0057554A">
              <w:rPr>
                <w:rFonts w:ascii="TH SarabunIT๙" w:hAnsi="TH SarabunIT๙" w:cs="TH SarabunIT๙"/>
                <w:sz w:val="28"/>
              </w:rPr>
              <w:br/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>จะจัดหาวัสดุและอุปกรณ์ให้กับโครงการ เช่น ยานพาหนะประจำสำนักงานสำหรับปฏิบัติงานของโครงการ คอมพิวเตอร์และอุปกรณ์เสริม และอุปกรณ์การสื่อสาร ตลอดจน จะสนับสนุนการเสริมสร้างศักยภาพด้านวิชาการ การบริหารจัดการ และการพัฒนาบุคลากรอื่นๆ ให้แก่สำนักเลขาธิการอาเซียน และประเทศสมาชิกอาเซียน และสนับสนุนด้านข้อมูลและการจัดการองค์ความรู้ในระดับภูมิภาค เพื่อให้การดำเนินการของโครงการบรรลุตามวัตถุประสงค์</w:t>
            </w:r>
          </w:p>
          <w:p w:rsidR="0057554A" w:rsidRPr="0057554A" w:rsidRDefault="0057554A" w:rsidP="0057554A">
            <w:pPr>
              <w:tabs>
                <w:tab w:val="left" w:pos="1985"/>
                <w:tab w:val="left" w:pos="2114"/>
                <w:tab w:val="left" w:pos="2410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7554A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57554A">
              <w:rPr>
                <w:rFonts w:ascii="TH SarabunIT๙" w:hAnsi="TH SarabunIT๙" w:cs="TH SarabunIT๙"/>
                <w:sz w:val="28"/>
                <w:cs/>
                <w:lang w:val="id-ID"/>
              </w:rPr>
              <w:t>สำนักเลขาธิการอาเซียนจะสนับสนุนในการจัดหา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>ผู้เชี่ยวชาญและบุคลากรที่เกี่ยวข้องและการจัดหาอาคารและสถานที่ทำงาน</w:t>
            </w:r>
          </w:p>
          <w:p w:rsidR="0057554A" w:rsidRPr="0057554A" w:rsidRDefault="0057554A" w:rsidP="0057554A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7554A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t>กษ. แจ้งว่า กต. ไม่ขัดข้องต่อร่างสารัตถะของร่างเอกสารทั้ง 2 ฉบับ หากส่วนราชการเจ้าของเรื่องและส่วนราชการที่เกี่ยวข้องพิจารณาแล้วเห็นว่า มีความเหมาะสมสอดคล้องกันโยบายและสามารถปฏิบัติตามกฎหมาย ขอบเขตของอำนาจหน้าที่ ระเบียบและข้อบังคับที่มีอยู่ในปัจจุบัน รวมทั้งได้จัดสรรงบประมาณเพื่อการนี้ไว้แล้ว และเห็นว่า</w:t>
            </w:r>
            <w:r w:rsidRPr="0057554A">
              <w:rPr>
                <w:rFonts w:ascii="TH SarabunIT๙" w:hAnsi="TH SarabunIT๙" w:cs="TH SarabunIT๙"/>
                <w:sz w:val="28"/>
                <w:cs/>
              </w:rPr>
              <w:br/>
              <w:t>ร่างเอกสารดังกล่าวดังกล่าวไม่เข้าข่ายเป็นการจัดทำสนธิสัญญาตามาตรา 23 ของรัฐธรรมนูญแห่งราชอาณาจักรไทย (ฉบับชั่วคราว) พ.ศ. 2557</w:t>
            </w:r>
          </w:p>
          <w:p w:rsidR="0057554A" w:rsidRPr="0057554A" w:rsidRDefault="0057554A" w:rsidP="00E81AD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755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5755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145A6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="00E81ADD" w:rsidRPr="00E81ADD">
              <w:rPr>
                <w:rFonts w:ascii="TH SarabunIT๙" w:hAnsi="TH SarabunIT๙" w:cs="TH SarabunIT๙"/>
                <w:sz w:val="28"/>
                <w:cs/>
              </w:rPr>
              <w:t>เห็นชอบและอนุมัติตามที่ กษ.</w:t>
            </w:r>
            <w:r w:rsidR="00E81ADD" w:rsidRPr="00E81AD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81ADD" w:rsidRPr="00E81ADD">
              <w:rPr>
                <w:rFonts w:ascii="TH SarabunIT๙" w:hAnsi="TH SarabunIT๙" w:cs="TH SarabunIT๙"/>
                <w:sz w:val="28"/>
                <w:cs/>
              </w:rPr>
              <w:t>เสนอ</w:t>
            </w:r>
          </w:p>
        </w:tc>
        <w:tc>
          <w:tcPr>
            <w:tcW w:w="5812" w:type="dxa"/>
          </w:tcPr>
          <w:p w:rsidR="0057554A" w:rsidRPr="0057554A" w:rsidRDefault="0057554A" w:rsidP="007E4A8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7554A" w:rsidRPr="0057554A" w:rsidRDefault="0057554A" w:rsidP="007E4A8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755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(วก.)</w:t>
            </w:r>
          </w:p>
          <w:p w:rsidR="0057554A" w:rsidRPr="0057554A" w:rsidRDefault="0057554A" w:rsidP="007E4A8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7554A" w:rsidRPr="0057554A" w:rsidRDefault="0057554A" w:rsidP="0057554A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755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755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7554A" w:rsidRPr="0057554A" w:rsidRDefault="0057554A" w:rsidP="0057554A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เพื่อสนับสนุนการดำเนินงานของกรอบความร่วมมือหลายสาขา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57554A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ของอาเซียน</w:t>
            </w:r>
          </w:p>
          <w:p w:rsidR="0057554A" w:rsidRPr="0057554A" w:rsidRDefault="0057554A" w:rsidP="0057554A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554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7554A" w:rsidRPr="0057554A" w:rsidRDefault="0057554A" w:rsidP="0057554A">
            <w:pPr>
              <w:spacing w:after="0" w:line="240" w:lineRule="auto"/>
              <w:ind w:firstLine="742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E4A89" w:rsidRDefault="007E4A89" w:rsidP="0080382E">
      <w:pPr>
        <w:jc w:val="thaiDistribute"/>
        <w:rPr>
          <w:rFonts w:ascii="TH SarabunIT๙" w:hAnsi="TH SarabunIT๙" w:cs="TH SarabunIT๙"/>
          <w:sz w:val="28"/>
          <w:szCs w:val="24"/>
        </w:rPr>
      </w:pPr>
    </w:p>
    <w:p w:rsidR="007E4A89" w:rsidRDefault="007E4A89">
      <w:pPr>
        <w:rPr>
          <w:rFonts w:ascii="TH SarabunIT๙" w:hAnsi="TH SarabunIT๙" w:cs="TH SarabunIT๙"/>
          <w:sz w:val="28"/>
          <w:szCs w:val="24"/>
        </w:rPr>
      </w:pPr>
      <w:r>
        <w:rPr>
          <w:rFonts w:ascii="TH SarabunIT๙" w:hAnsi="TH SarabunIT๙" w:cs="TH SarabunIT๙"/>
          <w:sz w:val="28"/>
          <w:szCs w:val="24"/>
        </w:rPr>
        <w:br w:type="page"/>
      </w:r>
    </w:p>
    <w:p w:rsidR="007E4A89" w:rsidRDefault="007E4A89" w:rsidP="007E4A8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E4A89" w:rsidRDefault="007E4A89" w:rsidP="007E4A8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7E4A89" w:rsidRDefault="007E4A89" w:rsidP="007E4A8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E4A89" w:rsidRPr="00345383" w:rsidRDefault="007E4A89" w:rsidP="007E4A8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7E4A89" w:rsidTr="007E4A8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A89" w:rsidRDefault="007E4A89" w:rsidP="007E4A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A89" w:rsidRDefault="007E4A89" w:rsidP="007E4A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E4A89" w:rsidTr="007E4A89">
        <w:trPr>
          <w:trHeight w:val="983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89" w:rsidRDefault="007E4A89" w:rsidP="007E4A8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160259</w:t>
            </w:r>
          </w:p>
          <w:p w:rsidR="007E4A89" w:rsidRDefault="007E4A89" w:rsidP="007E4A8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E4A89" w:rsidRPr="006A7226" w:rsidRDefault="007E4A89" w:rsidP="007E4A8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DF1FA3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ร่างกฎกระทรวงกำหนดตราเครื่องหมายการยางแห่งประเทศไทย พ.ศ. ....</w:t>
            </w:r>
          </w:p>
          <w:p w:rsidR="007E4A89" w:rsidRPr="00A329A7" w:rsidRDefault="007E4A89" w:rsidP="007E4A8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E4A89" w:rsidRPr="00007F3A" w:rsidRDefault="007E4A89" w:rsidP="007E4A8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 w:rsidRPr="00DF1FA3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ร่างกฎกระทรวงกำหนดตราเครื่องหมายการยางแห่งประเทศไทย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โดยมีสาระสำคัญเป็นการกำหนดรูปลักษณะตราเครื่องหมายการยางแห่งประเทศไทย</w:t>
            </w:r>
          </w:p>
          <w:p w:rsidR="007E4A89" w:rsidRDefault="007E4A89" w:rsidP="007E4A8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E4A89" w:rsidRDefault="007E4A89" w:rsidP="007E4A8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พ.ร.บ. การยางแห่งประเทศไทย พ.ศ. 2558 มีผลใช้บังคับตั้งแต่วันที่ 15 ก.ค. 2558</w:t>
            </w:r>
          </w:p>
          <w:p w:rsidR="007E4A89" w:rsidRDefault="007E4A89" w:rsidP="007E4A8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1.1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มาตรา 5 บัญญัติให้ รมว.กษ. รักษาการตาม พ.ร.บ. นี้ และให้มีอำนาจออกกฎกระทรวงเพื่อปฏิบัติการตาม พ.ร.บ. นี้ กฎกระทรวงนั้น เมื่อได้ประกาศในราชกิจจานุเบกษาแล้ว ให้ใช้บังคับได้</w:t>
            </w:r>
          </w:p>
          <w:p w:rsidR="007E4A89" w:rsidRPr="00F737CC" w:rsidRDefault="007E4A89" w:rsidP="007E4A8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1.2 มาตรา 6 บัญญัติให้จัดตั้งการยางขึ้นเรียกว่า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การยางแห่งประเทศไทย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เรียกโดยย่อว่า </w:t>
            </w:r>
            <w:r w:rsidR="00F737CC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="00F737C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กยท.</w:t>
            </w:r>
            <w:r w:rsidR="00F737CC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 w:rsidR="00F737C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และให้ใช้ชื่อเป็นภาษาอังกฤษว่า </w:t>
            </w:r>
            <w:r w:rsidR="00F737CC">
              <w:rPr>
                <w:rFonts w:ascii="TH SarabunIT๙" w:hAnsi="TH SarabunIT๙" w:cs="TH SarabunIT๙"/>
                <w:color w:val="000000"/>
                <w:sz w:val="28"/>
              </w:rPr>
              <w:t xml:space="preserve">“Rubber Authority of Thailand” </w:t>
            </w:r>
            <w:r w:rsidR="00F737C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เรียกโดยย่อว่า </w:t>
            </w:r>
            <w:r w:rsidR="00F737CC">
              <w:rPr>
                <w:rFonts w:ascii="TH SarabunIT๙" w:hAnsi="TH SarabunIT๙" w:cs="TH SarabunIT๙"/>
                <w:color w:val="000000"/>
                <w:sz w:val="28"/>
              </w:rPr>
              <w:t xml:space="preserve">“RAOT” </w:t>
            </w:r>
            <w:r w:rsidR="00F737C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และให้มีตราเครื่องหมายของ </w:t>
            </w:r>
            <w:r w:rsidR="00F737CC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="00F737C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กยท.</w:t>
            </w:r>
            <w:r w:rsidR="00F737CC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="00F737C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รูปลักษณะของตราเครื่องหมาย ให้เป็นไปตามที่กำหนดในกฎกระทรวง</w:t>
            </w:r>
          </w:p>
          <w:p w:rsidR="007E4A89" w:rsidRPr="0054390C" w:rsidRDefault="007E4A89" w:rsidP="007E4A8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กำหนดให้ตราเครื่องหมายของการยางแห่งประเทศไทย มีลักษณะเป็นรูปลำต้นยางพารามีลอยกรีด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 รอยกรีด ใต้ลอยกรีดมีหยดน้ำยางซ้อนกัน 2 หยด มีลายกนกวางทับหยดน้ำยางและลำต้นยางพาราทั้งสามนี้อยู่ภายในวงกลม ใต้ขอบวงกลมมีอักษร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การยางแห่งประเทศไทย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และมีอักษรว่า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“Rubber Authority of Thailand”</w:t>
            </w:r>
          </w:p>
          <w:p w:rsidR="007E4A89" w:rsidRPr="00784C9D" w:rsidRDefault="007E4A89" w:rsidP="000672F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672F7" w:rsidRPr="000672F7">
              <w:rPr>
                <w:rFonts w:ascii="TH SarabunIT๙" w:hAnsi="TH SarabunIT๙" w:cs="TH SarabunIT๙"/>
                <w:sz w:val="28"/>
                <w:cs/>
              </w:rPr>
              <w:t>อนุมัติหลักการร่างกฎกระทรวงกำหนดตราเครื่องหมายการยางแห่งประเทศไทย พ.ศ. .... ตามที่</w:t>
            </w:r>
            <w:r w:rsidR="000672F7">
              <w:rPr>
                <w:rFonts w:ascii="TH SarabunIT๙" w:hAnsi="TH SarabunIT๙" w:cs="TH SarabunIT๙" w:hint="cs"/>
                <w:sz w:val="28"/>
                <w:cs/>
              </w:rPr>
              <w:t xml:space="preserve"> กษ. </w:t>
            </w:r>
            <w:r w:rsidR="000672F7" w:rsidRPr="000672F7">
              <w:rPr>
                <w:rFonts w:ascii="TH SarabunIT๙" w:hAnsi="TH SarabunIT๙" w:cs="TH SarabunIT๙"/>
                <w:sz w:val="28"/>
                <w:cs/>
              </w:rPr>
              <w:t>เสนอ และให้ส่ง</w:t>
            </w:r>
            <w:r w:rsidR="000672F7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0672F7" w:rsidRPr="000672F7">
              <w:rPr>
                <w:rFonts w:ascii="TH SarabunIT๙" w:hAnsi="TH SarabunIT๙" w:cs="TH SarabunIT๙"/>
                <w:sz w:val="28"/>
                <w:cs/>
              </w:rPr>
              <w:t>ตรวจพิจารณา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A89" w:rsidRDefault="007E4A89" w:rsidP="007E4A8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E4A89" w:rsidRPr="00EA3169" w:rsidRDefault="007E4A89" w:rsidP="007E4A8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(กยท.)</w:t>
            </w:r>
          </w:p>
          <w:p w:rsidR="007E4A89" w:rsidRDefault="007E4A89" w:rsidP="007E4A8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E4A89" w:rsidRDefault="007E4A89" w:rsidP="007E4A8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E4A89" w:rsidRDefault="007E4A89" w:rsidP="007E4A89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7E4A89" w:rsidRDefault="007E4A89" w:rsidP="007E4A8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E4A89" w:rsidRPr="00630111" w:rsidRDefault="007E4A89" w:rsidP="007E4A8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7E4A89" w:rsidRDefault="007E4A89" w:rsidP="0080382E">
      <w:pPr>
        <w:jc w:val="thaiDistribute"/>
        <w:rPr>
          <w:rFonts w:ascii="TH SarabunIT๙" w:hAnsi="TH SarabunIT๙" w:cs="TH SarabunIT๙"/>
          <w:sz w:val="28"/>
          <w:szCs w:val="24"/>
          <w:cs/>
        </w:rPr>
      </w:pPr>
    </w:p>
    <w:p w:rsidR="007E4A89" w:rsidRDefault="007E4A89">
      <w:pPr>
        <w:rPr>
          <w:rFonts w:ascii="TH SarabunIT๙" w:hAnsi="TH SarabunIT๙" w:cs="TH SarabunIT๙"/>
          <w:sz w:val="28"/>
          <w:szCs w:val="24"/>
          <w:cs/>
        </w:rPr>
      </w:pPr>
      <w:r>
        <w:rPr>
          <w:rFonts w:ascii="TH SarabunIT๙" w:hAnsi="TH SarabunIT๙" w:cs="TH SarabunIT๙"/>
          <w:sz w:val="28"/>
          <w:szCs w:val="24"/>
          <w:cs/>
        </w:rPr>
        <w:br w:type="page"/>
      </w:r>
    </w:p>
    <w:p w:rsidR="007E4A89" w:rsidRPr="007E4A89" w:rsidRDefault="007E4A89" w:rsidP="007E4A8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E4A8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E4A89" w:rsidRPr="007E4A89" w:rsidRDefault="007E4A89" w:rsidP="007E4A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7E4A89">
        <w:rPr>
          <w:rFonts w:ascii="TH SarabunIT๙" w:hAnsi="TH SarabunIT๙" w:cs="TH SarabunIT๙"/>
          <w:b/>
          <w:bCs/>
          <w:sz w:val="28"/>
          <w:cs/>
        </w:rPr>
        <w:t>ครั้งที่ 7/255</w:t>
      </w:r>
      <w:r w:rsidRPr="007E4A89">
        <w:rPr>
          <w:rFonts w:ascii="TH SarabunIT๙" w:hAnsi="TH SarabunIT๙" w:cs="TH SarabunIT๙"/>
          <w:b/>
          <w:bCs/>
          <w:sz w:val="28"/>
        </w:rPr>
        <w:t>9</w:t>
      </w:r>
      <w:r w:rsidRPr="007E4A89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7E4A89">
        <w:rPr>
          <w:rFonts w:ascii="TH SarabunIT๙" w:hAnsi="TH SarabunIT๙" w:cs="TH SarabunIT๙"/>
          <w:b/>
          <w:bCs/>
          <w:sz w:val="28"/>
        </w:rPr>
        <w:t xml:space="preserve">16 </w:t>
      </w:r>
      <w:r w:rsidRPr="007E4A89">
        <w:rPr>
          <w:rFonts w:ascii="TH SarabunIT๙" w:hAnsi="TH SarabunIT๙" w:cs="TH SarabunIT๙"/>
          <w:b/>
          <w:bCs/>
          <w:sz w:val="28"/>
          <w:cs/>
        </w:rPr>
        <w:t xml:space="preserve">กุมภาพันธ์ </w:t>
      </w:r>
      <w:r w:rsidRPr="007E4A89">
        <w:rPr>
          <w:rFonts w:ascii="TH SarabunIT๙" w:hAnsi="TH SarabunIT๙" w:cs="TH SarabunIT๙"/>
          <w:b/>
          <w:bCs/>
          <w:sz w:val="28"/>
        </w:rPr>
        <w:t>2559</w:t>
      </w:r>
    </w:p>
    <w:p w:rsidR="007E4A89" w:rsidRPr="007E4A89" w:rsidRDefault="007E4A89" w:rsidP="007E4A8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E4A8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E4A89" w:rsidRPr="007E4A89" w:rsidRDefault="007E4A89" w:rsidP="007E4A89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7E4A89">
        <w:rPr>
          <w:rFonts w:ascii="TH SarabunIT๙" w:hAnsi="TH SarabunIT๙" w:cs="TH SarabunIT๙"/>
          <w:b/>
          <w:bCs/>
          <w:sz w:val="28"/>
          <w:cs/>
        </w:rPr>
        <w:t xml:space="preserve">เรื่องเพื่อทราบ </w:t>
      </w:r>
      <w:r w:rsidRPr="007E4A89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(กษ.เจ้าของเรื่อง)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7E4A89" w:rsidRPr="007E4A89" w:rsidTr="007E4A89">
        <w:tc>
          <w:tcPr>
            <w:tcW w:w="8897" w:type="dxa"/>
          </w:tcPr>
          <w:p w:rsidR="007E4A89" w:rsidRPr="007E4A89" w:rsidRDefault="007E4A89" w:rsidP="007E4A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E4A8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7E4A89" w:rsidRPr="007E4A89" w:rsidRDefault="007E4A89" w:rsidP="007E4A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E4A8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E4A89" w:rsidRPr="007E4A89" w:rsidTr="007E4A89">
        <w:trPr>
          <w:trHeight w:val="416"/>
        </w:trPr>
        <w:tc>
          <w:tcPr>
            <w:tcW w:w="8897" w:type="dxa"/>
          </w:tcPr>
          <w:p w:rsidR="007E4A89" w:rsidRPr="007E4A89" w:rsidRDefault="007E4A89" w:rsidP="007E4A8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160259</w:t>
            </w:r>
          </w:p>
          <w:p w:rsidR="007E4A89" w:rsidRPr="007E4A89" w:rsidRDefault="007E4A89" w:rsidP="007E4A8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E4A89" w:rsidRPr="007E4A89" w:rsidRDefault="007E4A89" w:rsidP="007E4A8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</w:rPr>
              <w:t>:</w:t>
            </w:r>
            <w:r w:rsidRPr="007E4A89">
              <w:rPr>
                <w:rFonts w:ascii="TH SarabunIT๙" w:hAnsi="TH SarabunIT๙" w:cs="TH SarabunIT๙"/>
                <w:spacing w:val="-22"/>
                <w:sz w:val="28"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สถานการณ์น้ำและการบริหารจัดการน้ำในช่วงฤดูแล้งปี 2558/59 ครั้งที่ 11</w:t>
            </w:r>
          </w:p>
          <w:p w:rsidR="007E4A89" w:rsidRPr="007E4A89" w:rsidRDefault="007E4A89" w:rsidP="007E4A8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7E4A89" w:rsidRPr="007E4A89" w:rsidRDefault="007E4A89" w:rsidP="00472D8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สารัตถะ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</w:rPr>
              <w:t>:</w:t>
            </w:r>
            <w:r w:rsidRPr="007E4A89">
              <w:rPr>
                <w:rFonts w:ascii="TH SarabunIT๙" w:hAnsi="TH SarabunIT๙" w:cs="TH SarabunIT๙"/>
                <w:spacing w:val="-24"/>
                <w:sz w:val="28"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กษ. เสนอ ครม. รับทราบ สถานการณ์น้ำและการบริหารจัดการน้ำในช่วงฤดูแล้งปี 2558/59 ครั้งที่ 11</w:t>
            </w:r>
          </w:p>
          <w:p w:rsidR="007E4A89" w:rsidRPr="007E4A89" w:rsidRDefault="007E4A89" w:rsidP="004748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u w:val="single"/>
                <w:cs/>
              </w:rPr>
              <w:t>โดยมีรายละเอียดสรุปได้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ดังนี้</w:t>
            </w:r>
          </w:p>
          <w:p w:rsidR="007E4A89" w:rsidRPr="007E4A89" w:rsidRDefault="007E4A89" w:rsidP="004748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>กษ.</w:t>
            </w:r>
            <w:r w:rsidR="0047480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ได้รายงานสถานการณ์น้ำและการบริหารจัดการน้ำในช่วงฤดูแล้งปี 2558/59 ตั้งแต่วันที่ 1 พ.ย. 2558 ถึง 30 เม.ย. 2559 และเพื่อเตรียมพร้อมรับสถานการณ์ข้อขัดแย้งของกลุ่มผู้ใช้น้ำในภาคส่วนต่าง ๆ หากมีการใช้น้ำไม่เป็นไปตามแผนที่กำหนดไว้สรุปได้ ดังนี้</w:t>
            </w:r>
          </w:p>
          <w:p w:rsidR="007E4A89" w:rsidRPr="007E4A89" w:rsidRDefault="007E4A89" w:rsidP="00EE244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>1. สถานการณ์น้ำ</w:t>
            </w:r>
            <w:r w:rsidRPr="007E4A89">
              <w:rPr>
                <w:rFonts w:ascii="TH SarabunIT๙" w:hAnsi="TH SarabunIT๙" w:cs="TH SarabunIT๙"/>
                <w:iCs/>
                <w:sz w:val="28"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วันที่ 28 ม.ค. 2559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4"/>
              <w:gridCol w:w="3402"/>
              <w:gridCol w:w="1134"/>
              <w:gridCol w:w="992"/>
              <w:gridCol w:w="1276"/>
              <w:gridCol w:w="1158"/>
            </w:tblGrid>
            <w:tr w:rsidR="007E4A89" w:rsidRPr="007E4A89" w:rsidTr="007E4A89">
              <w:trPr>
                <w:trHeight w:val="643"/>
              </w:trPr>
              <w:tc>
                <w:tcPr>
                  <w:tcW w:w="704" w:type="dxa"/>
                  <w:vMerge w:val="restart"/>
                  <w:vAlign w:val="center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ลำดับ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รายการ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ปริมาณน้ำรวมใช้การได้</w:t>
                  </w:r>
                </w:p>
              </w:tc>
              <w:tc>
                <w:tcPr>
                  <w:tcW w:w="2434" w:type="dxa"/>
                  <w:gridSpan w:val="2"/>
                  <w:vAlign w:val="center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 xml:space="preserve">เปรียบเทียบปี 2558/2559 </w:t>
                  </w:r>
                  <w:r w:rsidRPr="007E4A89">
                    <w:rPr>
                      <w:sz w:val="28"/>
                      <w:szCs w:val="28"/>
                      <w:cs/>
                    </w:rPr>
                    <w:br/>
                    <w:t>+มากกว่า/-น้อยกว่า</w:t>
                  </w:r>
                </w:p>
              </w:tc>
            </w:tr>
            <w:tr w:rsidR="007E4A89" w:rsidRPr="007E4A89" w:rsidTr="007E4A89">
              <w:trPr>
                <w:trHeight w:val="257"/>
              </w:trPr>
              <w:tc>
                <w:tcPr>
                  <w:tcW w:w="704" w:type="dxa"/>
                  <w:vMerge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7E4A89" w:rsidRPr="007E4A89" w:rsidRDefault="007E4A89" w:rsidP="00474805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ล้าน ลบ.ม.</w:t>
                  </w:r>
                </w:p>
              </w:tc>
              <w:tc>
                <w:tcPr>
                  <w:tcW w:w="992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ล้าน ลบ.ม.</w:t>
                  </w:r>
                </w:p>
              </w:tc>
              <w:tc>
                <w:tcPr>
                  <w:tcW w:w="1158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%</w:t>
                  </w:r>
                </w:p>
              </w:tc>
            </w:tr>
            <w:tr w:rsidR="007E4A89" w:rsidRPr="007E4A89" w:rsidTr="007E4A89">
              <w:tc>
                <w:tcPr>
                  <w:tcW w:w="70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7E4A89" w:rsidRPr="007E4A89" w:rsidRDefault="007E4A89" w:rsidP="00474805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เขื่อนขนาดใหญ่ 27 แห่ง</w:t>
                  </w:r>
                </w:p>
              </w:tc>
              <w:tc>
                <w:tcPr>
                  <w:tcW w:w="113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6,929</w:t>
                  </w:r>
                </w:p>
              </w:tc>
              <w:tc>
                <w:tcPr>
                  <w:tcW w:w="992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276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-2,138</w:t>
                  </w:r>
                </w:p>
              </w:tc>
              <w:tc>
                <w:tcPr>
                  <w:tcW w:w="1158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-14</w:t>
                  </w:r>
                </w:p>
              </w:tc>
            </w:tr>
            <w:tr w:rsidR="007E4A89" w:rsidRPr="007E4A89" w:rsidTr="007E4A89">
              <w:tc>
                <w:tcPr>
                  <w:tcW w:w="70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7E4A89" w:rsidRPr="007E4A89" w:rsidRDefault="007E4A89" w:rsidP="00474805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เขื่อนขนาดใหญ่ 4 แห่ง (ลุ่มเจ้าพระยา)</w:t>
                  </w:r>
                </w:p>
              </w:tc>
              <w:tc>
                <w:tcPr>
                  <w:tcW w:w="113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3,475</w:t>
                  </w:r>
                </w:p>
              </w:tc>
              <w:tc>
                <w:tcPr>
                  <w:tcW w:w="992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276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-2,856</w:t>
                  </w:r>
                </w:p>
              </w:tc>
              <w:tc>
                <w:tcPr>
                  <w:tcW w:w="1158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-16</w:t>
                  </w:r>
                </w:p>
              </w:tc>
            </w:tr>
            <w:tr w:rsidR="007E4A89" w:rsidRPr="007E4A89" w:rsidTr="007E4A89">
              <w:trPr>
                <w:trHeight w:val="303"/>
              </w:trPr>
              <w:tc>
                <w:tcPr>
                  <w:tcW w:w="70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7E4A89" w:rsidRPr="007E4A89" w:rsidRDefault="007E4A89" w:rsidP="00474805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เขื่อนขนาดใหญ่ 2 แห่ง (ลุ่มแม่กลอง)</w:t>
                  </w:r>
                </w:p>
              </w:tc>
              <w:tc>
                <w:tcPr>
                  <w:tcW w:w="113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4,339</w:t>
                  </w:r>
                </w:p>
              </w:tc>
              <w:tc>
                <w:tcPr>
                  <w:tcW w:w="992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276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-212</w:t>
                  </w:r>
                </w:p>
              </w:tc>
              <w:tc>
                <w:tcPr>
                  <w:tcW w:w="1158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-5</w:t>
                  </w:r>
                </w:p>
              </w:tc>
            </w:tr>
            <w:tr w:rsidR="007E4A89" w:rsidRPr="007E4A89" w:rsidTr="007E4A89">
              <w:trPr>
                <w:trHeight w:val="265"/>
              </w:trPr>
              <w:tc>
                <w:tcPr>
                  <w:tcW w:w="70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7E4A89" w:rsidRPr="007E4A89" w:rsidRDefault="007E4A89" w:rsidP="00474805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อ่างเก็บน้ำขนาดกลาง</w:t>
                  </w:r>
                  <w:r w:rsidRPr="007E4A89">
                    <w:rPr>
                      <w:spacing w:val="-22"/>
                      <w:sz w:val="28"/>
                      <w:szCs w:val="28"/>
                      <w:cs/>
                    </w:rPr>
                    <w:t>ทั้</w:t>
                  </w:r>
                  <w:r w:rsidRPr="007E4A89">
                    <w:rPr>
                      <w:sz w:val="28"/>
                      <w:szCs w:val="28"/>
                      <w:cs/>
                    </w:rPr>
                    <w:t>งประเทศ 448 แห่ง</w:t>
                  </w:r>
                </w:p>
              </w:tc>
              <w:tc>
                <w:tcPr>
                  <w:tcW w:w="113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2</w:t>
                  </w:r>
                  <w:r w:rsidRPr="007E4A89">
                    <w:rPr>
                      <w:sz w:val="28"/>
                      <w:szCs w:val="28"/>
                    </w:rPr>
                    <w:t>,</w:t>
                  </w:r>
                  <w:r w:rsidRPr="007E4A89">
                    <w:rPr>
                      <w:sz w:val="28"/>
                      <w:szCs w:val="28"/>
                      <w:cs/>
                    </w:rPr>
                    <w:t>075</w:t>
                  </w:r>
                </w:p>
              </w:tc>
              <w:tc>
                <w:tcPr>
                  <w:tcW w:w="992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276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-502</w:t>
                  </w:r>
                </w:p>
              </w:tc>
              <w:tc>
                <w:tcPr>
                  <w:tcW w:w="1158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-12</w:t>
                  </w:r>
                </w:p>
              </w:tc>
            </w:tr>
            <w:tr w:rsidR="007E4A89" w:rsidRPr="007E4A89" w:rsidTr="007E4A89">
              <w:trPr>
                <w:trHeight w:val="255"/>
              </w:trPr>
              <w:tc>
                <w:tcPr>
                  <w:tcW w:w="70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:rsidR="007E4A89" w:rsidRPr="007E4A89" w:rsidRDefault="007E4A89" w:rsidP="00474805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อ่างเก็บน้ำขนาดเล็กทั้งประเทศ 4</w:t>
                  </w:r>
                  <w:r w:rsidRPr="007E4A89">
                    <w:rPr>
                      <w:sz w:val="28"/>
                      <w:szCs w:val="28"/>
                    </w:rPr>
                    <w:t xml:space="preserve">,789 </w:t>
                  </w:r>
                  <w:r w:rsidRPr="007E4A89">
                    <w:rPr>
                      <w:sz w:val="28"/>
                      <w:szCs w:val="28"/>
                      <w:cs/>
                    </w:rPr>
                    <w:t>แห่ง</w:t>
                  </w:r>
                </w:p>
              </w:tc>
              <w:tc>
                <w:tcPr>
                  <w:tcW w:w="113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1</w:t>
                  </w:r>
                  <w:r w:rsidRPr="007E4A89">
                    <w:rPr>
                      <w:sz w:val="28"/>
                      <w:szCs w:val="28"/>
                    </w:rPr>
                    <w:t>,</w:t>
                  </w:r>
                  <w:r w:rsidRPr="007E4A89">
                    <w:rPr>
                      <w:sz w:val="28"/>
                      <w:szCs w:val="28"/>
                      <w:cs/>
                    </w:rPr>
                    <w:t>073</w:t>
                  </w:r>
                </w:p>
              </w:tc>
              <w:tc>
                <w:tcPr>
                  <w:tcW w:w="992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59</w:t>
                  </w:r>
                </w:p>
              </w:tc>
              <w:tc>
                <w:tcPr>
                  <w:tcW w:w="1276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58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7E4A89" w:rsidRPr="007E4A89" w:rsidTr="007E4A89">
              <w:tc>
                <w:tcPr>
                  <w:tcW w:w="70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7E4A89" w:rsidRPr="007E4A89" w:rsidRDefault="007E4A89" w:rsidP="00474805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แหล่งน้ำในไร่นานอกเขตชลประทาน</w:t>
                  </w:r>
                  <w:r w:rsidR="00474805">
                    <w:rPr>
                      <w:rFonts w:hint="cs"/>
                      <w:sz w:val="28"/>
                      <w:szCs w:val="28"/>
                      <w:cs/>
                    </w:rPr>
                    <w:br/>
                  </w:r>
                  <w:r w:rsidRPr="007E4A89">
                    <w:rPr>
                      <w:sz w:val="28"/>
                      <w:szCs w:val="28"/>
                      <w:cs/>
                    </w:rPr>
                    <w:t>ทั้งประเทศ</w:t>
                  </w:r>
                  <w:r w:rsidRPr="007E4A89">
                    <w:rPr>
                      <w:spacing w:val="-22"/>
                      <w:sz w:val="28"/>
                      <w:szCs w:val="28"/>
                      <w:cs/>
                    </w:rPr>
                    <w:t xml:space="preserve"> </w:t>
                  </w:r>
                  <w:r w:rsidRPr="007E4A89">
                    <w:rPr>
                      <w:sz w:val="28"/>
                      <w:szCs w:val="28"/>
                    </w:rPr>
                    <w:t>352,528</w:t>
                  </w:r>
                  <w:r w:rsidRPr="007E4A89">
                    <w:rPr>
                      <w:spacing w:val="-22"/>
                      <w:sz w:val="28"/>
                      <w:szCs w:val="28"/>
                    </w:rPr>
                    <w:t xml:space="preserve"> </w:t>
                  </w:r>
                  <w:r w:rsidRPr="007E4A89">
                    <w:rPr>
                      <w:sz w:val="28"/>
                      <w:szCs w:val="28"/>
                      <w:cs/>
                    </w:rPr>
                    <w:t>บ่อ</w:t>
                  </w:r>
                </w:p>
              </w:tc>
              <w:tc>
                <w:tcPr>
                  <w:tcW w:w="113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182</w:t>
                  </w:r>
                </w:p>
              </w:tc>
              <w:tc>
                <w:tcPr>
                  <w:tcW w:w="992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52</w:t>
                  </w:r>
                </w:p>
              </w:tc>
              <w:tc>
                <w:tcPr>
                  <w:tcW w:w="1276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58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7E4A89" w:rsidRPr="007E4A89" w:rsidTr="007E4A89">
              <w:trPr>
                <w:trHeight w:val="377"/>
              </w:trPr>
              <w:tc>
                <w:tcPr>
                  <w:tcW w:w="70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3402" w:type="dxa"/>
                </w:tcPr>
                <w:p w:rsidR="007E4A89" w:rsidRPr="007E4A89" w:rsidRDefault="007E4A89" w:rsidP="00474805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 xml:space="preserve">โครงการอนุรักษ์ฟื้นฟูแหล่งน้ำ </w:t>
                  </w:r>
                  <w:r w:rsidRPr="00474805">
                    <w:rPr>
                      <w:spacing w:val="-20"/>
                      <w:sz w:val="28"/>
                      <w:szCs w:val="28"/>
                      <w:cs/>
                    </w:rPr>
                    <w:t>14</w:t>
                  </w:r>
                  <w:r w:rsidRPr="00474805">
                    <w:rPr>
                      <w:spacing w:val="-20"/>
                      <w:sz w:val="28"/>
                      <w:szCs w:val="28"/>
                    </w:rPr>
                    <w:t>,</w:t>
                  </w:r>
                  <w:r w:rsidRPr="00474805">
                    <w:rPr>
                      <w:spacing w:val="-20"/>
                      <w:sz w:val="28"/>
                      <w:szCs w:val="28"/>
                      <w:cs/>
                    </w:rPr>
                    <w:t>091 แห่ง</w:t>
                  </w:r>
                </w:p>
              </w:tc>
              <w:tc>
                <w:tcPr>
                  <w:tcW w:w="113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479</w:t>
                  </w:r>
                </w:p>
              </w:tc>
              <w:tc>
                <w:tcPr>
                  <w:tcW w:w="992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41</w:t>
                  </w:r>
                </w:p>
              </w:tc>
              <w:tc>
                <w:tcPr>
                  <w:tcW w:w="1276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58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7E4A89" w:rsidRPr="007E4A89" w:rsidTr="007E4A89">
              <w:tc>
                <w:tcPr>
                  <w:tcW w:w="70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02" w:type="dxa"/>
                </w:tcPr>
                <w:p w:rsidR="007E4A89" w:rsidRPr="007E4A89" w:rsidRDefault="007E4A89" w:rsidP="00474805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แหล่งเก็บน้ำอื่นๆ (แหล่งน้ำในและนอกเขตชลประทาน สระน้ำในไร่นา น้ำบาดาล</w:t>
                  </w:r>
                  <w:r w:rsidR="005B0B9E">
                    <w:rPr>
                      <w:rFonts w:hint="cs"/>
                      <w:sz w:val="28"/>
                      <w:szCs w:val="28"/>
                      <w:cs/>
                    </w:rPr>
                    <w:br/>
                  </w:r>
                  <w:r w:rsidR="005B0B9E">
                    <w:rPr>
                      <w:sz w:val="28"/>
                      <w:szCs w:val="28"/>
                      <w:cs/>
                    </w:rPr>
                    <w:t>เพื่อการเกษตร</w:t>
                  </w:r>
                </w:p>
              </w:tc>
              <w:tc>
                <w:tcPr>
                  <w:tcW w:w="113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379</w:t>
                  </w:r>
                </w:p>
              </w:tc>
              <w:tc>
                <w:tcPr>
                  <w:tcW w:w="992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276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58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7E4A89" w:rsidRPr="007E4A89" w:rsidTr="007E4A89">
              <w:tc>
                <w:tcPr>
                  <w:tcW w:w="4106" w:type="dxa"/>
                  <w:gridSpan w:val="2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134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18,931</w:t>
                  </w:r>
                </w:p>
              </w:tc>
              <w:tc>
                <w:tcPr>
                  <w:tcW w:w="992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36</w:t>
                  </w:r>
                </w:p>
              </w:tc>
              <w:tc>
                <w:tcPr>
                  <w:tcW w:w="1276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</w:tcPr>
                <w:p w:rsidR="007E4A89" w:rsidRPr="007E4A89" w:rsidRDefault="007E4A89" w:rsidP="00474805">
                  <w:pPr>
                    <w:jc w:val="center"/>
                    <w:rPr>
                      <w:sz w:val="28"/>
                      <w:szCs w:val="28"/>
                    </w:rPr>
                  </w:pPr>
                  <w:r w:rsidRPr="007E4A89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</w:tbl>
          <w:p w:rsidR="007E4A89" w:rsidRPr="007E4A89" w:rsidRDefault="007E4A89" w:rsidP="00474805">
            <w:pPr>
              <w:spacing w:before="120"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1.1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อ่างเก็บน้ำขนาดใหญ่ทั้งประเทศ จำนวน 33 แห่ง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มีปริมาตรน้ำรวม 38,246 ล้าน ลบ.ม. คิดเป็นร้อยละ 54 ของปริมาตรน้ำกักเก็บทั้งหมด เป็นน้ำใช้การได้ 14,743 ล้าน ลบ.ม. คิดเป็นร้อยละ 31 ของปริมาตรน้ำ</w:t>
            </w:r>
            <w:r w:rsidR="005B0B9E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ใช้การทั้งหมด</w:t>
            </w:r>
          </w:p>
          <w:p w:rsidR="007E4A89" w:rsidRPr="007E4A89" w:rsidRDefault="007E4A89" w:rsidP="0047480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1.2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อ่างเก็บน้ำในลุ่มน้ำเจ้าพระยาและลุ่มน้ำแม่กลอง</w:t>
            </w:r>
          </w:p>
          <w:p w:rsidR="007E4A89" w:rsidRPr="007E4A89" w:rsidRDefault="007E4A89" w:rsidP="004748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ลุ่มน้ำเจ้าพระยา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มีปริมาตรน้ำใน 4 เขื่อน ได้แก่ เขื่อนภูมิพล สิริกิติ์ แควน้อยบำรุงแดน ป่าสักชลสิทธิ์จำนวน 10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171 ล้าน ลบ.ม. คิดเป็นร้อยละ 41 ของปริมาตรน้ำกักเก็บทั้งหมด เป็นน้ำใช้การได้ 3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475 ล้าน ลบ.ม. คิดเป็นร้อยละ 19 ของปริมาตรน้ำใช้การทั้งหมด</w:t>
            </w:r>
            <w:r w:rsidRPr="007E4A8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มีปริมาณน้ำไหลเข้าเขื่อนสะสมตั้งแต่วันที่ 1 พ.ย. 2558 – 27 ม.ค. 2559 จำนวน 811 ล้าน ลบ.ม. และมีการระบายน้ำสะสม ตั้งแต่วันที่ 1 พ.ย. 2558 – 27 ม.ค. 2559 จำนวน 1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="00F06E64">
              <w:rPr>
                <w:rFonts w:ascii="TH SarabunIT๙" w:hAnsi="TH SarabunIT๙" w:cs="TH SarabunIT๙"/>
                <w:sz w:val="28"/>
                <w:cs/>
              </w:rPr>
              <w:t>431 ล้าน ลบ.ม.</w:t>
            </w:r>
          </w:p>
          <w:p w:rsidR="007E4A89" w:rsidRPr="007E4A89" w:rsidRDefault="007E4A89" w:rsidP="004748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ลุ่มน้ำแม่กลอง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มีปริมาตรน้ำใน 2 เขื่อน ได้แก่ เขื่อนศรีนครินทร์ วชิราลงกรณ์ จำนวน </w:t>
            </w:r>
            <w:r w:rsidRPr="007E4A89">
              <w:rPr>
                <w:rFonts w:ascii="TH SarabunIT๙" w:hAnsi="TH SarabunIT๙" w:cs="TH SarabunIT๙"/>
                <w:sz w:val="28"/>
              </w:rPr>
              <w:t>17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</w:rPr>
              <w:t>616</w:t>
            </w:r>
            <w:r w:rsidR="005B0B9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B0B9E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ล้าน ลบ.ม. คิดเป็นร้อยละ 66 ของปริมาตรน้ำกักเก็บทั้งหมด เป็นน้ำใช้การได้ 4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339 ล้าน ลบ.ม. คิดเป็นร้อยละ 33 ของปริมาตรน้ำใช้การทั้งหมด มีปริมาณน้ำไหลเข้าเขื่อนสะสมตั้งแต่วันที่ 1</w:t>
            </w:r>
            <w:r w:rsidRPr="007E4A89">
              <w:rPr>
                <w:rFonts w:ascii="TH SarabunIT๙" w:hAnsi="TH SarabunIT๙" w:cs="TH SarabunIT๙"/>
                <w:sz w:val="28"/>
              </w:rPr>
              <w:t xml:space="preserve"> – 27 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ม.ค. 2559 จำนวน 85 ล้าน ลบ.ม. และมีการระบายน้ำสะสมตั้งแต่วันที่ 1 – 27 ม.ค. 2559 จำนวน 459 ล้าน ลบ.ม.</w:t>
            </w:r>
          </w:p>
          <w:p w:rsidR="007E4A89" w:rsidRPr="007E4A89" w:rsidRDefault="007E4A89" w:rsidP="0047480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iCs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1.3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แหล่งน้ำอื่นของกระทรวงเกษตรและสหกรณ์ ณ วันที่ 21 ม.ค. 2559</w:t>
            </w:r>
          </w:p>
          <w:p w:rsidR="007E4A89" w:rsidRPr="007E4A89" w:rsidRDefault="007E4A89" w:rsidP="004748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แหล่งน้ำในไร่นานอกเขตชลประทาน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ทั้งประเทศ จำนวน 352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528 บ่อ ความจุรวม 352.53</w:t>
            </w:r>
            <w:r w:rsidR="005B0B9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B0B9E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ล้าน ลบ.ม. มีปริมาตรน้ำรวม 182.10 ล้าน ลบ.ม. คิดเป็นร้อยละ 52 ของความจุทั้งหมด</w:t>
            </w:r>
          </w:p>
          <w:p w:rsidR="007E4A89" w:rsidRPr="007E4A89" w:rsidRDefault="007E4A89" w:rsidP="004748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อ่างเก็บน้ำขนาดเล็ก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ทั้งประเทศจำนวน 4</w:t>
            </w:r>
            <w:r w:rsidRPr="007E4A89">
              <w:rPr>
                <w:rFonts w:ascii="TH SarabunIT๙" w:hAnsi="TH SarabunIT๙" w:cs="TH SarabunIT๙"/>
                <w:sz w:val="28"/>
              </w:rPr>
              <w:t xml:space="preserve">,789 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แห่ง ความจุรวม 1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805.23 ล้าน.ลบ.ม. มีปริมาตรน้ำรวม </w:t>
            </w:r>
            <w:r w:rsidRPr="007E4A89">
              <w:rPr>
                <w:rFonts w:ascii="TH SarabunIT๙" w:hAnsi="TH SarabunIT๙" w:cs="TH SarabunIT๙"/>
                <w:iCs/>
                <w:sz w:val="28"/>
              </w:rPr>
              <w:t>1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072.55 ล้าน.ลบ.ม.</w:t>
            </w:r>
            <w:r w:rsidR="005B0B9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คิดเป็นร้อยละ 59 ของความจุทั้งหมด</w:t>
            </w:r>
          </w:p>
          <w:p w:rsidR="007E4A89" w:rsidRPr="007E4A89" w:rsidRDefault="007E4A89" w:rsidP="0047480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</w:rPr>
              <w:t>1.4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แหล่งน้ำที่ดำเนินการโดยกรมทรัพยากรน้ำ ณ วันที่ 21 ม.ค. 2559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7E4A89" w:rsidRPr="007E4A89" w:rsidRDefault="007E4A89" w:rsidP="004748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โครงการอนุรักษ์ฟื้นฟูแหล่งน้ำ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จำนวน 14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091 แห่ง ความจุรวม 1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161.07 ล้าน.ลบ.ม. มีปริมาตรน้ำรวม 479.30 ล้าน.ลบ.ม. คิดเป็นร้อยละ 41.28 ของความจุทั้งหมด</w:t>
            </w:r>
          </w:p>
          <w:p w:rsidR="007E4A89" w:rsidRPr="007E4A89" w:rsidRDefault="007E4A89" w:rsidP="0047480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iCs/>
                <w:sz w:val="28"/>
              </w:rPr>
            </w:pPr>
            <w:r w:rsidRPr="007E4A89">
              <w:rPr>
                <w:rFonts w:ascii="TH SarabunIT๙" w:hAnsi="TH SarabunIT๙" w:cs="TH SarabunIT๙"/>
                <w:iCs/>
                <w:sz w:val="28"/>
              </w:rPr>
              <w:lastRenderedPageBreak/>
              <w:t>1.5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ตามแผนยุทธศาสตร์การบริหารจัดการทรัพยากรน้ำ ณ วันที่ 21 ม.ค. 2559</w:t>
            </w:r>
            <w:r w:rsidRPr="007E4A89">
              <w:rPr>
                <w:rFonts w:ascii="TH SarabunIT๙" w:hAnsi="TH SarabunIT๙" w:cs="TH SarabunIT๙"/>
                <w:b/>
                <w:bCs/>
                <w:iCs/>
                <w:sz w:val="28"/>
              </w:rPr>
              <w:t xml:space="preserve"> </w:t>
            </w:r>
          </w:p>
          <w:p w:rsidR="007E4A89" w:rsidRPr="007E4A89" w:rsidRDefault="007E4A89" w:rsidP="004748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แหล่งเก็บน้ำอื่น ๆ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ได้แก่ แหล่งน้ำในและนอกเขตชลประทาน สระน้ำในไร่นา น้ำบาดาลเพื่อการเกษตร มีความจุรวม 1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037.56 ล้าน ลบ.ม. ปริมาณน้ำรวม </w:t>
            </w:r>
            <w:r w:rsidRPr="007E4A89">
              <w:rPr>
                <w:rFonts w:ascii="TH SarabunIT๙" w:hAnsi="TH SarabunIT๙" w:cs="TH SarabunIT๙"/>
                <w:sz w:val="28"/>
              </w:rPr>
              <w:t>378.64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ล้าน ลบ.ม. คิดเป็นร้อยละ </w:t>
            </w:r>
            <w:r w:rsidRPr="007E4A89">
              <w:rPr>
                <w:rFonts w:ascii="TH SarabunIT๙" w:hAnsi="TH SarabunIT๙" w:cs="TH SarabunIT๙"/>
                <w:sz w:val="28"/>
              </w:rPr>
              <w:t>36.49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ของความจุทั้งหมด</w:t>
            </w:r>
          </w:p>
          <w:p w:rsidR="007E4A89" w:rsidRPr="007E4A89" w:rsidRDefault="007E4A89" w:rsidP="004748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การจัดสรรน้ำ</w:t>
            </w:r>
          </w:p>
          <w:p w:rsidR="007E4A89" w:rsidRPr="007E4A89" w:rsidRDefault="007E4A89" w:rsidP="0047480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>2.1.</w:t>
            </w:r>
            <w:r w:rsidR="00EE24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แผนการใช้น้ำ</w:t>
            </w:r>
          </w:p>
          <w:p w:rsidR="007E4A89" w:rsidRPr="007E4A89" w:rsidRDefault="007E4A89" w:rsidP="0047480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>จากโครงการชลประทานขนาดใหญ่และขนาดกลางทั้งประเทศในช่วงฤดูแล้งปี 2558/59</w:t>
            </w:r>
            <w:r w:rsidR="005B0B9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B0B9E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(วันที่ 1 พ.ย.2558 – 30 เม.ย. 2559) ณ วันที่ 1 พ.ย. 2558 ปริมาตรน้ำต้นทุนสามารถใช้การได้จำนวน 20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035 ล้าน ลบ.ม. โดยวางแผนจัดสรรน้ำทั้งประเทศ จำนวน 11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120 ล้าน ลบ.ม. โดยจัดสรรน้ำในลุ่มเจ้าพระยา 2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900 </w:t>
            </w:r>
            <w:r w:rsidR="005B0B9E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ล้าน ลบ.ม. ประกอบด้วย เขื่อนภูมิพล 800 ล้านลบ.ม. เขื่อนสิริกิติ์ 1</w:t>
            </w:r>
            <w:r w:rsidRPr="007E4A89">
              <w:rPr>
                <w:rFonts w:ascii="TH SarabunIT๙" w:hAnsi="TH SarabunIT๙" w:cs="TH SarabunIT๙"/>
                <w:sz w:val="28"/>
              </w:rPr>
              <w:t>,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600 ล้าน ลบ.ม. เขื่อนแควน้อยบำรุงแดน 200 ล้าน ลบ.ม. และเขื่อนป่าสักชลสิทธิ์ 300 ล้าน ลบ.ม. ระบายน้ำเฉลี่ยวันที่ 15.90 ล้าน ลบ.ม.</w:t>
            </w:r>
          </w:p>
          <w:p w:rsidR="007E4A89" w:rsidRPr="007E4A89" w:rsidRDefault="007E4A89" w:rsidP="0047480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>2.2.</w:t>
            </w:r>
            <w:r w:rsidR="00EE244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ผลการจัดสรรน้ำ ช่วงวันที่ 1 พ.ย. – 27 ม.ค. 2559</w:t>
            </w:r>
          </w:p>
          <w:p w:rsidR="007E4A89" w:rsidRPr="007E4A89" w:rsidRDefault="007E4A89" w:rsidP="00EE244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>- อ่างเก็บน้ำขนาดใหญ่และอ่างเก็บน้ำขนาดกลางทั้งประเทศ ใช้น้ำไปแล้ว 3,621 ล้าน ลบ.ม. คิดเป็น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br/>
              <w:t>ร้อยละ 33 ของแผนการจัดสรรน้ำ ส่วนในลุ่มน้ำเจ้าพระยา (เขื่อนภูมิพล เขื่อนสิริกิติ์ เขื่อนแควน้อยบำรุงแดน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br/>
              <w:t>เขื่อนป่าสักชลสิทธิ์ และผันน้ำจากแม่กลอง) ใช้น้ำไปแล้ว 1,403 ล้าน.ลบ.ม. คิดเป็นร้อยละ 48 ของแผนการจัดสรรน้ำ คิดเป็นระบายน้ำเฉลี่ยวันละ 15.94 ล้าน ลบ.ม. เพื่ออุปโภค บริโภค รักษาระบบนิเวศ และการเกษตรต่อเนื่อง (ไม้ผลและอ้อย)</w:t>
            </w:r>
          </w:p>
          <w:p w:rsidR="007E4A89" w:rsidRPr="007E4A89" w:rsidRDefault="007E4A89" w:rsidP="004748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การบริหารจัดการน้ำและอาคารชลประทานในลุ่มน้ำเจ้าพระยาช่วงฤดูแล้งปี 2558/2559</w:t>
            </w:r>
          </w:p>
          <w:p w:rsidR="007E4A89" w:rsidRPr="007E4A89" w:rsidRDefault="007E4A89" w:rsidP="0047480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3.1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แผนการระบายน้ำจากเขื่อน (ช่วงวันที่ 25 - 31 ม.ค. 2559)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เฉลี่ยวันละ 17.77 </w:t>
            </w:r>
            <w:r w:rsidRPr="007E4A89">
              <w:rPr>
                <w:rFonts w:ascii="TH SarabunIT๙" w:hAnsi="TH SarabunIT๙" w:cs="TH SarabunIT๙"/>
                <w:spacing w:val="-20"/>
                <w:sz w:val="28"/>
                <w:cs/>
              </w:rPr>
              <w:t>ล้าน ลบ.ม. แยกเป็น</w:t>
            </w:r>
          </w:p>
          <w:p w:rsidR="007E4A89" w:rsidRPr="007E4A89" w:rsidRDefault="007E4A89" w:rsidP="004748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3.1.1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เขื่อนภูมิพล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จังหวัดตาก ระบายน้ำเฉลี่ยวันละ 5.00 ล้าน ลบ.ม.</w:t>
            </w:r>
          </w:p>
          <w:p w:rsidR="007E4A89" w:rsidRPr="007E4A89" w:rsidRDefault="007E4A89" w:rsidP="004748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3.1.2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เขื่อนสิริกิติ์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จังหวัดอุตรดิตถ์ ระบายน้ำเฉลี่ยวันละ 10.00 ล้าน ลบ.ม.</w:t>
            </w:r>
          </w:p>
          <w:p w:rsidR="007E4A89" w:rsidRPr="007E4A89" w:rsidRDefault="007E4A89" w:rsidP="004748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3.1.3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เขื่อนแควน้อยบำรุงแดน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จังหวัดพิษณุโลก ระบายน้ำเฉลี่ยวันละ 1.04 ล้าน ลบ.ม.</w:t>
            </w:r>
          </w:p>
          <w:p w:rsidR="007E4A89" w:rsidRPr="007E4A89" w:rsidRDefault="007E4A89" w:rsidP="004748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3.1.4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เขื่อนป่าสักชลสิทธิ์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จังหวัดลพบุรี ระบายน้ำเฉลี่ยวันละ 1.73 ล้าน ลบ.ม. </w:t>
            </w:r>
          </w:p>
          <w:p w:rsidR="007E4A89" w:rsidRPr="007E4A89" w:rsidRDefault="007E4A89" w:rsidP="004748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4.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สถานการณ์การเพาะปลูกข้าวในเขตชลประทานลุ่มน้ำเจ้าพระยา ณ วันที่ 27 ม.ค. 2559</w:t>
            </w:r>
          </w:p>
          <w:p w:rsidR="007E4A89" w:rsidRPr="007E4A89" w:rsidRDefault="007E4A89" w:rsidP="0047480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4.1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พื้นที่ปลูกข้าวนาปี 2558</w:t>
            </w:r>
          </w:p>
          <w:p w:rsidR="007E4A89" w:rsidRPr="007E4A89" w:rsidRDefault="007E4A89" w:rsidP="004748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แผนเพาะปลูกในเขตชลประทานลุ่มน้ำเจ้าพระยา 7.45 ล้านไร่ ปลูก 6.40 ล้านไร่ ไม่ปลูก 1.05 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br/>
              <w:t xml:space="preserve">ล้านไร่ โดยในพื้นที่ที่ปลูก 6.40 ล้านไร่ แบ่งเป็น เก็บเกี่ยวแล้ว 6.36 ล้านไร่ เสียหาย 0.02 ล้านไร่ รอเก็บเกี่ยว 0.02 ล้านไร่ คาดว่าจะเก็บเกี่ยวเสร็จสิ้นประมาณกลางเดือน ก.พ. 2559 </w:t>
            </w:r>
          </w:p>
          <w:p w:rsidR="007E4A89" w:rsidRPr="007E4A89" w:rsidRDefault="007E4A89" w:rsidP="0047480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4.2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พื้นที่ปลูกข้าวนาปีต่อเนื่อง ปี 2558</w:t>
            </w:r>
          </w:p>
          <w:p w:rsidR="007E4A89" w:rsidRPr="007E4A89" w:rsidRDefault="007E4A89" w:rsidP="004748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พื้นที่ปลูกข้าวนาปีต่อเนื่องในเขตชลประทานลุ่มน้ำเจ้าพระยา ตั้งแต่เดือน ส.ค. 2558 จำนวน 1.76 ล้านไร่ เก็บเกี่ยวแล้ว 1.52 ล้านไร่</w:t>
            </w:r>
            <w:r w:rsidR="005B0B9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รอเก็บเกี่ยว 0.24 ล้านไร่ คาดว่าจะเก็บเกี่ยวเสร็จสิ้น</w:t>
            </w:r>
            <w:r w:rsidRPr="005B0B9E">
              <w:rPr>
                <w:rFonts w:ascii="TH SarabunIT๙" w:hAnsi="TH SarabunIT๙" w:cs="TH SarabunIT๙"/>
                <w:spacing w:val="-20"/>
                <w:sz w:val="28"/>
                <w:cs/>
              </w:rPr>
              <w:t>ประมาณ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กลางเดือน ก.พ. 2559</w:t>
            </w:r>
          </w:p>
          <w:p w:rsidR="007E4A89" w:rsidRPr="007E4A89" w:rsidRDefault="007E4A89" w:rsidP="0047480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4.3 </w:t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พื้นที่ปลูกข้าวนาปรัง ปี 2558/2559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7E4A89" w:rsidRPr="007E4A89" w:rsidRDefault="007E4A89" w:rsidP="00474805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4.3.1 ผลการเพาะปลูกข้าวนาปรังในเขตชลประทานลุ่มน้ำเจ้าพระยา ตั้งแต่วันที่ 1 พ.ย. – </w:t>
            </w:r>
            <w:r w:rsidR="005B0B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</w: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27 ม.ค. 2559 จำนวน 1.88 ล้านไร่</w:t>
            </w:r>
          </w:p>
          <w:p w:rsidR="007E4A89" w:rsidRPr="007E4A89" w:rsidRDefault="007E4A89" w:rsidP="0047480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มติ. ครม.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7E4A89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รับทราบสถานการณ์น้ำและการบริหารจัดการน้ำในช่วงฤดูแล้งปี 2558/59 ครั้งที่ 11 ตามที่ กษ. เสนอ</w:t>
            </w:r>
          </w:p>
        </w:tc>
        <w:tc>
          <w:tcPr>
            <w:tcW w:w="5812" w:type="dxa"/>
          </w:tcPr>
          <w:p w:rsidR="007E4A89" w:rsidRPr="007E4A89" w:rsidRDefault="007E4A89" w:rsidP="007E4A8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E4A89" w:rsidRPr="007E4A89" w:rsidRDefault="007E4A89" w:rsidP="007E4A8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</w:rPr>
              <w:t>: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กษ. (ชป.)</w:t>
            </w:r>
          </w:p>
          <w:p w:rsidR="007E4A89" w:rsidRPr="007E4A89" w:rsidRDefault="007E4A89" w:rsidP="007E4A8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7E4A89" w:rsidRPr="007E4A89" w:rsidRDefault="007E4A89" w:rsidP="007E4A8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ประโยชน์ที่ได้รับ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7E4A89" w:rsidRPr="007E4A89" w:rsidRDefault="007E4A89" w:rsidP="00472D8E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>เพื่อให้รับทราบสถานการณ์น้ำและสามารถบริหารจัดการน้ำในช่วงฤดูแล้งปี 2558/59 เพื่อจะได้มีน้ำใช้ในการเพาะปลูกและทำการเกษตรต่อไป</w:t>
            </w:r>
          </w:p>
          <w:p w:rsidR="007E4A89" w:rsidRPr="007E4A89" w:rsidRDefault="007E4A89" w:rsidP="00472D8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กำหนดรายงานผลการปฏิบัติเพื่อเสนอ ครม.</w:t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E4A89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7E4A89" w:rsidRPr="007E4A89" w:rsidRDefault="007E4A89" w:rsidP="00472D8E">
            <w:pPr>
              <w:spacing w:after="0" w:line="240" w:lineRule="auto"/>
              <w:ind w:firstLine="74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E4A89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E531E9" w:rsidRDefault="00E531E9" w:rsidP="003938F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E531E9" w:rsidRDefault="00E531E9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3938F0" w:rsidRDefault="003938F0" w:rsidP="003938F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938F0" w:rsidRDefault="003938F0" w:rsidP="003938F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3938F0" w:rsidRDefault="003938F0" w:rsidP="003938F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938F0" w:rsidRPr="00345383" w:rsidRDefault="003938F0" w:rsidP="003938F0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3938F0" w:rsidTr="003938F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F0" w:rsidRDefault="003938F0" w:rsidP="003938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8F0" w:rsidRDefault="003938F0" w:rsidP="003938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938F0" w:rsidTr="003938F0">
        <w:trPr>
          <w:trHeight w:val="983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F0" w:rsidRDefault="003938F0" w:rsidP="003938F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160259</w:t>
            </w:r>
          </w:p>
          <w:p w:rsidR="003938F0" w:rsidRDefault="003938F0" w:rsidP="003938F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938F0" w:rsidRPr="006A7226" w:rsidRDefault="003938F0" w:rsidP="003938F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216196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การต่ออายุบันทึกความเข้าใจระหว่างสม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าคมประชาชาติแห่งเอเชียตะวันออก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เฉีย</w:t>
            </w:r>
            <w:r w:rsidRPr="00216196">
              <w:rPr>
                <w:rFonts w:ascii="TH SarabunIT๙" w:hAnsi="TH SarabunIT๙" w:cs="TH SarabunIT๙"/>
                <w:color w:val="000000"/>
                <w:sz w:val="28"/>
                <w:cs/>
              </w:rPr>
              <w:t>งใต้กับธนาคารเพื่อการพัฒนาแห่งเอเชีย</w:t>
            </w:r>
          </w:p>
          <w:p w:rsidR="003938F0" w:rsidRPr="00A329A7" w:rsidRDefault="003938F0" w:rsidP="003938F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938F0" w:rsidRPr="00007F3A" w:rsidRDefault="003938F0" w:rsidP="003938F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เสนอ ครม. พิจารณาให้ความเห็นชอบ</w:t>
            </w:r>
            <w:r w:rsidRPr="00216196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การต่ออายุบันทึกความเข้าใจระหว่างสม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าคมประชาชาติแห่งเอเชียตะวันออก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เฉีย</w:t>
            </w:r>
            <w:r w:rsidRPr="00216196">
              <w:rPr>
                <w:rFonts w:ascii="TH SarabunIT๙" w:hAnsi="TH SarabunIT๙" w:cs="TH SarabunIT๙"/>
                <w:color w:val="000000"/>
                <w:sz w:val="28"/>
                <w:cs/>
              </w:rPr>
              <w:t>งใต้กับธนาคารเพื่อการพัฒนาแห่งเอเชีย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ไปจนถึงวันที่ 31 ธ.ค. 2560 โดยกระทำผ่านการแลกเปลี่ยนหนังสือระหว่างเลขาธิการอาเซียนและผู้อำนวยการฝ่ายเอเชียตะวันนออกเฉียงใต้ของธนาคารเพื่อการพัฒนาแห่งเอเชีย</w:t>
            </w:r>
          </w:p>
          <w:p w:rsidR="003938F0" w:rsidRDefault="003938F0" w:rsidP="003938F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938F0" w:rsidRDefault="003938F0" w:rsidP="003938F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ครม. ได้มีมติเมื่อวันที่ 8 พ.ย. 2554 เห็นชอบร่างบันทึกความเข้าใจระหว่างสมาคมประชาชาติแห่งเอเชียตะวันออกเฉียงใต้กับธนาคารเพื่อการพัฒนาแห่งเอเชี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(Memorandum of Understanding between the Association of Southeast Asian Nations and the Asian Development Bank)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โดยให้เลขาอาเซียนลงนาม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ในบันทึกความเข้าใจฯ และให้ กต. แจ้งสำนักเลขาธิการอาเซียน โดยผ่านคณะผู้แทนถาวรไทยประจำอาเซียน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ณ กรุงจาการ์ตา</w:t>
            </w:r>
          </w:p>
          <w:p w:rsidR="003938F0" w:rsidRDefault="003938F0" w:rsidP="003938F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กต. รายงานว่า เลขาธิการอาเซียนและประธานธนาคารเพื่อการพัฒนาแห่งเอเชีย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(Asian Development Bank: ADB)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ได้ลงนามบันทึกความเข้าใจระหว่างสมาคมประชาชาติแห่งเอเชียตะวันออกเฉียงใต้กับธนาคารเพื่อ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การพัฒนาแห่งเอเชียเมื่อวันที่ 4 เม.ย. 2555 เพื่อขยายความร่วมมือในด้านการรวมตัวทางเศรษฐกิจและการเสริมสร้างขีดความสามารถของสำนักเลขาธิการอาเซียน โดยบันทึกความเข้าใจฯ </w:t>
            </w:r>
            <w:r w:rsidRPr="005F789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มีผลตั้งแต่วันที่ลงนามจนถึงวันที่ 31 ธ.ค. 2558</w:t>
            </w:r>
          </w:p>
          <w:p w:rsidR="003938F0" w:rsidRDefault="003938F0" w:rsidP="003938F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บันทึกความเข้าใจฯ มี</w:t>
            </w:r>
            <w:r w:rsidRPr="00C54DB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เป็นกรอบความร่วมมือระหว่างสององค์การในการให้ความช่วยเหลือเชิงวิชาการ การหารือด้านนโยบาย การสร้างผลิตภัณฑ์ความรู้ การวิจัย ฝึกอบรม และเผยแพร่ข้อมูล การแสวงหาแหล่ง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เงินทุน และเผยแพร่ข้อมูล การแสวงหาแหล่งเงินทุน และการสร้างหุ้นส่วนความร่วมมือโดยมี</w:t>
            </w:r>
            <w:r w:rsidRPr="002901E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สาขาความร่วมมือสำคัญ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ได้แก่ การเสริมสร้างความเชื่อมโยงการรวมตัวทางการเงินและตลาดทุนการพัฒนาอย่างยั่งยืนโดยเน้นเรื่องผลกระทบและการปรับตัวต่อการเปลี่ยนแปลงสภาพภูมิอากาศการใช้พลังงานอย่างมีประสิทธิภาพและการใช้พลังงานทดแท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การติดตามและเฝ้าระวังทางเศรษฐกิจมหาภาคของการรวมตัวทางเศรษฐกิจในภูมิภาค การค้า การลงทุน การพัฒนา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ภาคการเกษตรผ่านการอำนวยความสะดวกทางการค้า การลดช่องว่างทางการพัฒนา การลดความยากจน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และการดำเนินการตามเป้าหมายเพื่อการพัฒนาแห่งสหัสวรรษ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(Millennium Development Goals: MDGs)</w:t>
            </w:r>
          </w:p>
          <w:p w:rsidR="003938F0" w:rsidRDefault="003938F0" w:rsidP="003938F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สำนักเลขาธิการอาเซียนร่วมกับ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ADB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ดำเนินโครงการภายใต้บันทึกความเข้าใจฯ จำนวน 15 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รวมเป็นเงิน 17 ล้านดอลลาร์สหรัฐ โดยดำเนินการแล้วเสร็จ จำนวน 10 โครงการ รวมเป็นเงินจำนวน 11.7 ล้านดอลลาร์สหรัฐ ซึ่งเป็นโครงการที่สนับสนุนการดำเนินงานขององค์กรเฉพาะสาขาของอาเซียนผ่านการให้ความช่วยเหลือทางวิชาการ การฝึกอบรมการหารือด้านนโยบาย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(policy dialogue)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การวิจัย และการเผยแพร่ข้อมูล เช่น โครงการสนับสนุนอาเซียนและประเทศอาเซียน +3 ในการจัดทำกรอบการดำเนินงานเรื่องความมั่นคงทางอาหารร่วมกัน โครงการประเมินภูมิทัศน์ทางการเงิน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(financial landscape)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และกำหนดเป้าหมาย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(milestones)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ของการรวมตัวทางการเงินในอาเซียน โครงการสนับสนุนการรวมตัวเป็นประชาคมเศรษฐกิจอาเซียนและการลดช่องว่างทางการพัฒนา และการส่งเสริมศักยภาพของสำนักเลขาธิการอาเซียนเกี่ยวกับการรวมตัวและนโยบายทางเศรษฐกิจของอาเซียน เป็นต้น</w:t>
            </w:r>
          </w:p>
          <w:p w:rsidR="003938F0" w:rsidRDefault="003938F0" w:rsidP="003938F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โดยที่บันทึกความเข้าใจฯ หมดอายุลงเมื่อวันที่ 31 ธ.ค. 2558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สำนักเลขาธิการอาเซียนจึงได้ขอให้ประเทศสมาชิกอาเซียนพิจารณาให้ข้อคิดเห็นและ/หรือความเห็นชอบในการต่ออายุบันทึกความเข้าใจฯ ให้มีผลบังคับใช้ไปจนถึงวันที่ 31 ธ.ค. 2560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เพื่อให้โครงการความร่วมมือที่ยังคงดำเนินอยู่จำนวน 5 โครงการ สามารถดำเนินต่อไปได้จนเสร็จสิ้น </w:t>
            </w:r>
            <w:r w:rsidRPr="0089056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ทั้งนี้ การต่ออายุของบันทึกความเข้าใจฯ จะต้องเป็นการตกลงร่วมกันเป็นลายลักษณ์อักษรจากประเทศสมาชิกอาเซียนทุกประเทศก่อน</w:t>
            </w:r>
          </w:p>
          <w:p w:rsidR="003938F0" w:rsidRDefault="003938F0" w:rsidP="003938F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สถานะทางกฎหมาย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ในการจัดทำบันทึกความเข้าใจฯ ไม่มีเจตนาให้มีผลผูกพันทางกฎหมาย และมิได้ใช้ถ้อยคำหรือมีบริบทที่ก่อให้เกิดพันธกรณีภายใต้บังคับของกฎหมายระหว่างประเทศ บันทึกความเข้าใจฯ </w:t>
            </w:r>
            <w:r w:rsidRPr="0089056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จึงไม่เป็นสนธิสัญญาตามกฎหมายระหว่างประเทศและไม่เข้าข่ายเป็นหนังสือสัญญาตามมาตรา 23 ของรัฐธรรมนูญ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89056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แห่งราชอาณาจักรไทย (ฉบับชั่วคราว) พ.ศ. 2557</w:t>
            </w:r>
          </w:p>
          <w:p w:rsidR="003938F0" w:rsidRPr="002A7C86" w:rsidRDefault="003938F0" w:rsidP="003938F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กต. แจ้งว่าโดยที่สำนักเลขาธิการอาเซียนแจ้งให้ประเทศสมาชิกพิจารณาเรื่องดังกล่าวกระชั้นชิด (ภายในวันที่ 21 ธ.ค. 2558 และต่อมาขยายเวลาเป็นวันที่ 25 ธ.ค. 2558) </w:t>
            </w:r>
            <w:r w:rsidRPr="0089056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ในเบื้องต้น กต. จึงได้แจ้งสำนักเลขาธิการอาเซียนว่าไทยสนับสนุนการต่ออายุบันทึกความเข้าใจฯ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ในหลักการ ภายใต้เงื่อนไขว่าไทยต้องดำเนินกระบวนการภายใน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ก่อนการให้ความเห็นชอบการต่ออายุบันทึกความเข้าใจฯ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และโดยที่ไทยเป็นหนึ่งในประเทศสมาชิกอาเซียน บันทึก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ความเข้าใจฯ </w:t>
            </w:r>
            <w:r w:rsidRPr="002A7C8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จึงมีผลผูกพันในด้านนโยบายระหว่างไทยและประเทศสมาชิกอื่นๆ กับ </w:t>
            </w:r>
            <w:r w:rsidRPr="002A7C8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ADB</w:t>
            </w:r>
            <w:r w:rsidRPr="002A7C8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ดังนั้น การต่ออายุบันทึกความเข้าใจฯ จึงเข้าข่ายที่จะต้องนำเสนอ ครม. ให้ความเห็นชอบตามมาตรา 4 (7) แห่งพระราชกฤษฎีกาว่าด้วย</w:t>
            </w:r>
            <w:r w:rsidR="00F06E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การเสนอเรื่องและการประชุม ครม. พ.ศ. 2548</w:t>
            </w:r>
          </w:p>
          <w:p w:rsidR="003938F0" w:rsidRDefault="003938F0" w:rsidP="003938F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3938F0" w:rsidRPr="00C21115" w:rsidRDefault="003938F0" w:rsidP="003938F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ได้พิจารณาแล้วเห็นว่าธนาคารเพื่อการพัฒนาแห่งเอเชียมีบทบาทสำคัญในการสนับสนุนการดำเนินงาน</w:t>
            </w:r>
            <w:r w:rsidR="00F06E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ของอาเซียนในระดับอนุภูมิภาคลุ่มแม่น้ำโขงในด้านการเกษตรมาอย่างต่อเนื่อง โดยประเทศไทยและประเทศสมาชิกอาเซียนได้รับประโยชน์จากโครงการความร่วมมือภายใต้บันทึกความเข้าใจฉบับเดิมผ่านการให้ความช่วยเหลือทางวิชาการ การฝึกอบรม และงานวิจัยต่างๆ จึงเห็นชอบต่อการต่ออายุบันทึกความเข้าใจดังกล่าวไปจนถึงวันที่ 31 ธ.ค. 2560 เพื่อให้เกิดการดำเนินงานที่ต่อเนื่องและเกิดประโยชน์ต่อประเทศสมาชิกอาเซียนต่อไป</w:t>
            </w:r>
          </w:p>
          <w:p w:rsidR="003938F0" w:rsidRPr="00784C9D" w:rsidRDefault="003938F0" w:rsidP="005F0E5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F0E58" w:rsidRPr="005F0E58">
              <w:rPr>
                <w:rFonts w:ascii="TH SarabunIT๙" w:hAnsi="TH SarabunIT๙" w:cs="TH SarabunIT๙"/>
                <w:sz w:val="28"/>
                <w:cs/>
              </w:rPr>
              <w:t xml:space="preserve">เห็นชอบตามที่ </w:t>
            </w:r>
            <w:r w:rsidR="005F0E58">
              <w:rPr>
                <w:rFonts w:ascii="TH SarabunIT๙" w:hAnsi="TH SarabunIT๙" w:cs="TH SarabunIT๙"/>
                <w:sz w:val="28"/>
                <w:cs/>
              </w:rPr>
              <w:t>กต.</w:t>
            </w:r>
            <w:r w:rsidR="005F0E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F0E58" w:rsidRPr="005F0E58">
              <w:rPr>
                <w:rFonts w:ascii="TH SarabunIT๙" w:hAnsi="TH SarabunIT๙" w:cs="TH SarabunIT๙"/>
                <w:sz w:val="28"/>
                <w:cs/>
              </w:rPr>
              <w:t>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8F0" w:rsidRDefault="003938F0" w:rsidP="003938F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938F0" w:rsidRPr="00EA3169" w:rsidRDefault="003938F0" w:rsidP="003938F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กต./กษ. (สกต.)</w:t>
            </w:r>
          </w:p>
          <w:p w:rsidR="003938F0" w:rsidRDefault="003938F0" w:rsidP="003938F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938F0" w:rsidRDefault="003938F0" w:rsidP="003938F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938F0" w:rsidRDefault="003938F0" w:rsidP="003938F0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เพื่อให้เกิดการดำเนินงานที่ต่อเนื่องและเกิดประโยชน์ต่อประเทศสมาชิกอาเซียน</w:t>
            </w:r>
          </w:p>
          <w:p w:rsidR="003938F0" w:rsidRDefault="003938F0" w:rsidP="003938F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938F0" w:rsidRPr="00630111" w:rsidRDefault="003938F0" w:rsidP="003938F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B50115" w:rsidRDefault="00B50115" w:rsidP="0080382E">
      <w:pPr>
        <w:jc w:val="thaiDistribute"/>
        <w:rPr>
          <w:rFonts w:ascii="TH SarabunIT๙" w:hAnsi="TH SarabunIT๙" w:cs="TH SarabunIT๙"/>
          <w:sz w:val="28"/>
          <w:szCs w:val="24"/>
          <w:cs/>
        </w:rPr>
      </w:pPr>
    </w:p>
    <w:p w:rsidR="00B50115" w:rsidRDefault="00B50115">
      <w:pPr>
        <w:rPr>
          <w:rFonts w:ascii="TH SarabunIT๙" w:hAnsi="TH SarabunIT๙" w:cs="TH SarabunIT๙"/>
          <w:sz w:val="28"/>
          <w:szCs w:val="24"/>
          <w:cs/>
        </w:rPr>
      </w:pPr>
      <w:r>
        <w:rPr>
          <w:rFonts w:ascii="TH SarabunIT๙" w:hAnsi="TH SarabunIT๙" w:cs="TH SarabunIT๙"/>
          <w:sz w:val="28"/>
          <w:szCs w:val="24"/>
          <w:cs/>
        </w:rPr>
        <w:br w:type="page"/>
      </w:r>
    </w:p>
    <w:p w:rsidR="00B50115" w:rsidRDefault="00B50115" w:rsidP="00B5011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50115" w:rsidRDefault="00B50115" w:rsidP="00B5011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B50115" w:rsidRDefault="00B50115" w:rsidP="00B5011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50115" w:rsidRPr="00345383" w:rsidRDefault="00B50115" w:rsidP="00B50115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B50115" w:rsidTr="00D04C1F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115" w:rsidRDefault="00B50115" w:rsidP="00B501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115" w:rsidRDefault="00B50115" w:rsidP="00B5011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50115" w:rsidTr="00F466C3">
        <w:trPr>
          <w:trHeight w:val="707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15" w:rsidRDefault="00B50115" w:rsidP="00B5011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160259</w:t>
            </w:r>
          </w:p>
          <w:p w:rsidR="00B50115" w:rsidRDefault="00B50115" w:rsidP="00B5011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50115" w:rsidRPr="006A7226" w:rsidRDefault="00B50115" w:rsidP="00B5011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6B73E9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ร่างกฎกระทรวงให้ใช้บังคับผังเมืองรวมชุมชนอ้อมใหญ่ จังหวัดนครปฐม พ.ศ. ....</w:t>
            </w:r>
          </w:p>
          <w:p w:rsidR="00B50115" w:rsidRPr="00A329A7" w:rsidRDefault="00B50115" w:rsidP="00B5011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50115" w:rsidRPr="00007F3A" w:rsidRDefault="00B50115" w:rsidP="00B5011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B36B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มท. เสนอ ครม.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พิจารณาอนุมัติหลักการ</w:t>
            </w:r>
            <w:r w:rsidRPr="006B73E9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ร่างกฎกระทรวงให้ใช้บังคับผังเมืองรวมชุมชนอ้อมใหญ่ จังหวัดนครปฐม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ตามที่คณะกรรมการผังเมืองได้ให้ความเห็นชอบแล้ว</w:t>
            </w:r>
          </w:p>
          <w:p w:rsidR="00B50115" w:rsidRDefault="00B50115" w:rsidP="00B5011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B50115" w:rsidRPr="0056794B" w:rsidRDefault="00B50115" w:rsidP="00B5011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ได้เสนอตามรายงานของ ยผ. ว่า ได้ดำเนินการวางและจัดทำผังเมืองรวมชุมชนอ้อมใหญ่ จังหวัดนครปฐม </w:t>
            </w:r>
            <w:r w:rsidR="005C621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ในท้องที่ตำบลบางกระทึก ตำบลกระทุ่มล้ม ตำบลไร่ขิง ตำบลท่าตลาด ตำบลยายชา ตำบลท่าข้าม ตำบลอ้อมใหญ่ </w:t>
            </w:r>
            <w:r w:rsidR="005C621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และตำบลบ้านใหม่ อำเภอสามพราน จังหวัดนครปฐม ตามขั้นตอนที่ พ.ร.บ. การผังเมือง พ.ศ. 2518 กำหนดไว้เสร็จเรียบร้อยแล้ว โดยจัดให้มีการประชุมเพื่อรับฟังความคิดเห็นของประชาชนในท้องที่ดังกล่าวและติดประกาศให้ผู้มีส่วน</w:t>
            </w:r>
            <w:r w:rsidR="005C621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ได้เสียได้ตรวจดูและยื่นคำร้องเป็นเวลา 90 วัน ปรากฏว่า มีคำร้องด้านการใช้ประโยชน์ที่ดิน จำนวน 6 เรื่อง 28 ฉบับ 27 ราย ซึ่งคณะกรรมการผังเมือง</w:t>
            </w:r>
            <w:r w:rsidR="002B36B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มติให้ตามคำร้อง 1 เรื่อง ให้ตามคำร้องบางส่วน 1 เรื่อง ยกคำร้อง 4 เรื่อง คำร้องด้านข้อกำหนดการใช้ประโยชน์ที่ดิน จำนวน 17 เรื่อง 39 ฉบับ 41 ราย มีมติให้ตามคำร้องบางส่วน 2 เรื่อง ยกคำร้อง 13 เรื่อง และคำร้องอื่นๆ จำนวน 3 เรื่อง 11 ฉบับ 11 ราย มีมติยกคำร้อง 2 เรื่อง ไม่ถือว่าเป็นคำร้อง 1 เรื่อง </w:t>
            </w:r>
            <w:r w:rsidR="005C621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ทั้งนี้ ตามมติคณะอนุกรรมการผังเมืองพิจารณาคำร้องฯ ยผ. และคณะที่ปรึกษาผังเมืองรวมชุมชนอ้อมใหญ่ </w:t>
            </w:r>
            <w:r w:rsidR="005C621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และให้ดำเนินการตามขั้นตอน พ.ร.บ. การผังเมืองฯ ต่อไป จึงได้เสนอร่างกฎกระทรวงดังกล่าว มาเพื่อดำเนินการ</w:t>
            </w:r>
          </w:p>
          <w:p w:rsidR="00B50115" w:rsidRDefault="00B50115" w:rsidP="00B5011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B50115" w:rsidRPr="00C21115" w:rsidRDefault="00B50115" w:rsidP="00B5011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</w:t>
            </w:r>
            <w:r w:rsidR="002B36B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ณาแล้วเห็นว่า เพื่อให้มาตรการทางผังเมืองรวมมีผลใช้บังคับในท้องที่ตามเขตผังเมืองรวมอันจะเป็นประโยชน์ต่อสาธารณะโดยรวม ตลอดจนเกิดความสมบูรณ์และชัดเจนในการใช้ประโยชน์ที่ดินมากยิ่งขึ้น จึงเห็นด้วยกับ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การออกกฎกระทรวงดังกล่าว</w:t>
            </w:r>
          </w:p>
          <w:p w:rsidR="00B50115" w:rsidRDefault="00B50115" w:rsidP="00B501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466C3">
              <w:rPr>
                <w:rFonts w:ascii="TH SarabunIT๙" w:hAnsi="TH SarabunIT๙" w:cs="TH SarabunIT๙" w:hint="cs"/>
                <w:sz w:val="28"/>
                <w:cs/>
              </w:rPr>
              <w:t xml:space="preserve">1. อนุมัติหลักการร่างกฎกระทรวงดังกล่าว </w:t>
            </w:r>
            <w:r w:rsidR="00F466C3" w:rsidRPr="00F466C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ตามที่ มท. เสนอ</w:t>
            </w:r>
            <w:r w:rsidR="00F466C3">
              <w:rPr>
                <w:rFonts w:ascii="TH SarabunIT๙" w:hAnsi="TH SarabunIT๙" w:cs="TH SarabunIT๙" w:hint="cs"/>
                <w:sz w:val="28"/>
                <w:cs/>
              </w:rPr>
              <w:t xml:space="preserve"> และให้ส่ง สคก. ตรวจพิจารณา โดยรับความเห็นของ ทส. พน. และ อก. ไปประกอบพิจารณาด้วย แล้วให้ดำเนินการต่อไปได้</w:t>
            </w:r>
          </w:p>
          <w:p w:rsidR="00F466C3" w:rsidRPr="00784C9D" w:rsidRDefault="00F466C3" w:rsidP="00F466C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มท. รับความเห็นของ สศช. ไปพิจารณาดำเนินการต่อไปด้วย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115" w:rsidRDefault="00B50115" w:rsidP="00B5011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50115" w:rsidRPr="00EA3169" w:rsidRDefault="00B50115" w:rsidP="00B501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มท./กษ. (สกม.)</w:t>
            </w:r>
          </w:p>
          <w:p w:rsidR="00B50115" w:rsidRDefault="00B50115" w:rsidP="00B5011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50115" w:rsidRDefault="00B50115" w:rsidP="00B5011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50115" w:rsidRDefault="00B50115" w:rsidP="00B50115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เพื่อให้การออกกฎกระทรวงดำเนินการได้โดยรวดเร็ว และเพื่อให้มาตรการทางผังเมืองใช้บังคับในท้องที่ตามเขตผังเมืองรวมอันจะเป็นประโยชน์ต่อสาธารณะโดยรวมต่อไป</w:t>
            </w:r>
          </w:p>
          <w:p w:rsidR="00B50115" w:rsidRDefault="00B50115" w:rsidP="00B5011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B50115" w:rsidRPr="00630111" w:rsidRDefault="00B50115" w:rsidP="00B5011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531E9" w:rsidRDefault="00E531E9" w:rsidP="00D04C1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E531E9" w:rsidRDefault="00E531E9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D04C1F" w:rsidRDefault="00D04C1F" w:rsidP="00D04C1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D04C1F" w:rsidRDefault="00D04C1F" w:rsidP="00D04C1F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D04C1F" w:rsidRDefault="00D04C1F" w:rsidP="00D04C1F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D04C1F" w:rsidRPr="00345383" w:rsidRDefault="00D04C1F" w:rsidP="00D04C1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D04C1F" w:rsidTr="00071911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C1F" w:rsidRDefault="00D04C1F" w:rsidP="000719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C1F" w:rsidRDefault="00D04C1F" w:rsidP="000719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D04C1F" w:rsidTr="00EE244C">
        <w:trPr>
          <w:trHeight w:val="699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F" w:rsidRDefault="00D04C1F" w:rsidP="0007191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160259</w:t>
            </w:r>
          </w:p>
          <w:p w:rsidR="00D04C1F" w:rsidRDefault="00D04C1F" w:rsidP="00EE244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04C1F" w:rsidRPr="006A7226" w:rsidRDefault="00D04C1F" w:rsidP="0007191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6794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ร่างกฎกระทรวงให้ใช้บังคับผังเมืองรวมชุมชนสันกำแพง จังหวัดเชียงใหม่ พ.ศ. ....</w:t>
            </w:r>
          </w:p>
          <w:p w:rsidR="00D04C1F" w:rsidRPr="00A329A7" w:rsidRDefault="00D04C1F" w:rsidP="0007191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D04C1F" w:rsidRPr="00007F3A" w:rsidRDefault="00D04C1F" w:rsidP="00071911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4C1F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มท. เสนอ ครม.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พิจารณาอนุมัติหลักการ</w:t>
            </w:r>
            <w:r w:rsidRPr="0056794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ร่างกฎกระทรวงให้ใช้บังคับผังเมืองรวมชุมชนสันกำแพง จังหวัดเชียงใหม่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ที่คณะกรรมการผังเมืองได้ให้ความเห็นชอบแล้ว</w:t>
            </w:r>
          </w:p>
          <w:p w:rsidR="00D04C1F" w:rsidRDefault="00D04C1F" w:rsidP="0007191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D04C1F" w:rsidRPr="0056794B" w:rsidRDefault="00D04C1F" w:rsidP="0007191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ได้เสนอตามรายงานของ ยผ. ว่าได้ดำเนินการวางและจัดทำแผนเมืองรวมชุมชนสันกำแพง จังหวัดเชียงใหม่ ในท้องที่ตำบลห้วยทราย ตำบลแม่ปูคา ตำบลสันกำแพง ตำบลร้องวัวแดง ตำบลทรายมูล ตำบลแช่ช้าง </w:t>
            </w:r>
            <w:r w:rsidRPr="0056794B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และตำบลบวกค้าง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อำเภอสันกำแพง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จังหวัดเชียงใหม่ ตามหลักเกณฑ์ที่ พ.ร.บ. การผังเมือง พ.ศ. 2518 กำหนดไว้เสร็จเรียบร้อยแล้ว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โดยจัดให้มีการประชุมเพื่อรับฟังความคิดเห็นของประชาชนในท้องที่ดังกล่าว และปิดประกาศให้ผู้มีส่วนได้เสียได้ตรวจดูและยื่นคำร้องเป็นเวลา 90 วัน ปรากฏว่าทีคำร้อง 69 ฉบับ 60 ราย 4 เรื่อง เป็นคำร้องด้านการใช้ประโยชน์ที่ดิน จำนวน 50 ฉบับ 51 ราย 1 เรื่อง และคำร้องด้านข้อกำหนดการใช้ประโยชน์ที่ดิน จำนวน 19 ฉบับ 9 ราย 3 เรื่อง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ซึ่งคณะกรรมการผังเมืองได้มีมติให้ยกคำร้องตามมติคณะอนุกรรมการผังเมืองพิจารณาคำร้องฯ ยผ. และคณะที่ปรึกษา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ผังเมืองรวมชุมชนสันกำแพงฯ จึงได้เสนอเรื่องดังกล่าว มาเพื่อดำเนินการ</w:t>
            </w:r>
          </w:p>
          <w:p w:rsidR="00D04C1F" w:rsidRDefault="00D04C1F" w:rsidP="0007191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D04C1F" w:rsidRPr="00C21115" w:rsidRDefault="00D04C1F" w:rsidP="0007191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เห็นด้วยในหลักการ</w:t>
            </w:r>
            <w:r w:rsidRPr="00F24084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ดังกล่าว เนื่องจากมีวัตถุประสงค์เพื่อใช้เป็นแนวทาง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ในการพัฒนาและการดำรงรักษาเมือง และบริเวณที่เกี่ยวข้องหรือชนบท ในด้านการใช้ประโยชน์ในทรัพย์สิน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 เพื่อให้บรรลุวัตถุประสงค์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ของการวางผังเมืองดังกล่าว ทั้งนี้ เนื่องจากได้มี พ.ร.ฎ. กำหนดเขตที่ดินในท้องที่ตำบลห้วยแก้ว ตำบลบ้านสหกรณ์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ตำบลออนกลาง กิ่งอำเภอแม่ออน อำเภอสันกำแพง และตำบลห้วยทราย ตำบลร้องวัวแดง ตำบลออนใต้ ตำบลแช่ช้าง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อำเภอสันกำแพง จังหวัดเชียงใหม่ ให้เป็นเขตปฏิรูปที่ดิน พ.ศ. 2543 ซึ่งประกาศร่างกฎกระทรวงดังกล่าวอาจส่งผลกระทบกับพื้นที่ในเขตปฏิรูปที่ดิน ดังนั้น ในขั้นตอนการตรวจพิจารณาร่างกฎกระทรวงควรมีการตรวจสอบรายละเอียดแผนที่ท้ายกฎกระทรวงก่อน เพื่อมิให้เกิดปัญหาในการใช้ประโยชน์เพื่อการปฏิรูปที่ดิน</w:t>
            </w:r>
          </w:p>
          <w:p w:rsidR="00D04C1F" w:rsidRPr="00784C9D" w:rsidRDefault="00D04C1F" w:rsidP="0007191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C4B50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อนุมัติหลักการร่างกฎกระทรวงดังกล่าว ตามที่ มท. เสนอ และให้ส่ง สคก. ตรวจพิจารณา โดยรับความเห็นของ กษ. ทส. พน. และ อก. ไปประกอบการพิจารณาด้วย แล้วให้ดำเนินการต่อไปได้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1F" w:rsidRDefault="00D04C1F" w:rsidP="0007191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04C1F" w:rsidRPr="00EA3169" w:rsidRDefault="00D04C1F" w:rsidP="0007191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มท./กษ. (สกม.)</w:t>
            </w:r>
          </w:p>
          <w:p w:rsidR="00D04C1F" w:rsidRDefault="00D04C1F" w:rsidP="0007191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D04C1F" w:rsidRDefault="00D04C1F" w:rsidP="0007191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D04C1F" w:rsidRDefault="00D04C1F" w:rsidP="00071911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เพื่อให้การออกกฎกระทรวงดำเนินการได้โดยรวดเร็ว และเพื่อให้มาตรการทางผังเมืองใช้บังคับในท้องที่ตามเขตผังเมืองรวมอันจะเป็นประโยชน์ต่อสาธารณะโดยรวมต่อไป</w:t>
            </w:r>
          </w:p>
          <w:p w:rsidR="00D04C1F" w:rsidRDefault="00D04C1F" w:rsidP="0007191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D04C1F" w:rsidRPr="00630111" w:rsidRDefault="00D04C1F" w:rsidP="0007191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071911" w:rsidRDefault="00071911" w:rsidP="0080382E">
      <w:pPr>
        <w:jc w:val="thaiDistribute"/>
        <w:rPr>
          <w:rFonts w:ascii="TH SarabunIT๙" w:hAnsi="TH SarabunIT๙" w:cs="TH SarabunIT๙"/>
          <w:sz w:val="28"/>
          <w:szCs w:val="24"/>
          <w:cs/>
        </w:rPr>
      </w:pPr>
    </w:p>
    <w:p w:rsidR="00071911" w:rsidRDefault="00071911">
      <w:pPr>
        <w:rPr>
          <w:rFonts w:ascii="TH SarabunIT๙" w:hAnsi="TH SarabunIT๙" w:cs="TH SarabunIT๙"/>
          <w:sz w:val="28"/>
          <w:szCs w:val="24"/>
          <w:cs/>
        </w:rPr>
      </w:pPr>
      <w:r>
        <w:rPr>
          <w:rFonts w:ascii="TH SarabunIT๙" w:hAnsi="TH SarabunIT๙" w:cs="TH SarabunIT๙"/>
          <w:sz w:val="28"/>
          <w:szCs w:val="24"/>
          <w:cs/>
        </w:rPr>
        <w:br w:type="page"/>
      </w:r>
    </w:p>
    <w:p w:rsidR="00071911" w:rsidRDefault="00071911" w:rsidP="0007191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71911" w:rsidRDefault="00071911" w:rsidP="00071911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71911" w:rsidRDefault="00071911" w:rsidP="0007191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71911" w:rsidRPr="00345383" w:rsidRDefault="00071911" w:rsidP="00071911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071911" w:rsidTr="005E0527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911" w:rsidRDefault="00071911" w:rsidP="000719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911" w:rsidRDefault="00071911" w:rsidP="0007191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71911" w:rsidTr="005E0527">
        <w:trPr>
          <w:trHeight w:val="983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911" w:rsidRDefault="005E0527" w:rsidP="00E531E9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</w:t>
            </w:r>
            <w:r w:rsidR="0007191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0259</w:t>
            </w:r>
          </w:p>
          <w:p w:rsidR="00E531E9" w:rsidRDefault="00E531E9" w:rsidP="00E531E9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71911" w:rsidRPr="006A7226" w:rsidRDefault="00071911" w:rsidP="00E531E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68624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ร่างกฎกระทรวงให้ใช้บังคับผังเมืองรวมเมืองสระบุรี พ.ศ. ....</w:t>
            </w:r>
          </w:p>
          <w:p w:rsidR="00071911" w:rsidRPr="00A329A7" w:rsidRDefault="00071911" w:rsidP="0007191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71911" w:rsidRPr="00007F3A" w:rsidRDefault="00071911" w:rsidP="00EE244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68624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ร่างกฎกระทรวงให้ใช้บังคับผังเมืองรวมเมืองสระบุรี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5C621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ที่คณะกรรมการผังเมืองได้ให้ความเห็นชอบแล้ว</w:t>
            </w:r>
          </w:p>
          <w:p w:rsidR="00071911" w:rsidRDefault="00071911" w:rsidP="0007191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71911" w:rsidRDefault="00071911" w:rsidP="00EE244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ได้เสนอตามรายงานของ ยผ. ว่าได้ดำเนินการวางและจัดทำผังเมืองรวมเมืองสระบุรี ในท้องที่ตำบลผึ้งรวง อำเภอเฉลิมพระเกียรติ และตำบลดาวเรือง ตำบลตะกุด ตำบลปากเพรียว ตำบลตลิ่งชัน ตำบลปากข้าวสาร </w:t>
            </w:r>
            <w:r w:rsidR="005C621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ตำบลโคกสว่าง อำเภอเมืองสระบุรี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จังหวัดสระบุรี ตามขั้นตอนที่ พ.ร.บ. การผังเมือง พ.ศ. 2518 กำหนดไว้เสร็จเรียบร้อยแล้ว โดยจัดให้มีการประชุมเพื่อรับฟังความคิดเห็นของประชาชนในท้องที่ดังกล่าว และปิดประกาศให้ผู้มีส่วนได้เสียได้ตรวจดูและยื่นคำร้องเป็นเวลา 90 วัน ปรากฏว่ามีคำร้อง 31 ฉบับ 23 ราย 8 เรื่อง โดยเป็นคำร้องด้านการใช้ประโยชน์ที่ดิน จำนวน 19 ฉบับ 11 ราย 3 เรื่อง คำร้องด้านคมนาคมและขนส่ง จำนวน 9 ฉบับ 9 ราย 2 เรื่อง </w:t>
            </w:r>
            <w:r w:rsidR="005C621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และคำร้องด้านการแก้ไขข้อกำหนดการใช้ประโยชน์ที่ดิน จำนวน 3 ฉบับ 3 ราย 3 เรื่อง ซึ่งคณะกรรมการผังเมือง</w:t>
            </w:r>
            <w:r w:rsidR="005C621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ได้มีมติให้ยกคำร้องทุกคำร้องตามมติคณะอนุกรรมการผังเมืองพิจารณาคำร้องฯ ยผ. และคณะที่ปรึกษาผังเมือง</w:t>
            </w:r>
            <w:r w:rsidR="005C621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รวมเมืองสระบุรีฯ จึงได้เสนอเรื่องดังกล่าว มาเพื่อดำเนินการ</w:t>
            </w:r>
          </w:p>
          <w:p w:rsidR="00071911" w:rsidRDefault="00071911" w:rsidP="0007191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071911" w:rsidRPr="00C21115" w:rsidRDefault="00071911" w:rsidP="0007191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เห็นด้วยกับหลักการ</w:t>
            </w:r>
            <w:r w:rsidRPr="0068624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ร่างกฎกระทรวงให้ใช้บังคับผังเมืองรวมเมืองสระบุรี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5C621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เนื่องจากเป็นการพัฒนาและการดำรงรักษาเมืองและบริเวณที่เกี่ยวข้องหรือชนบท ในด้านการใช้ประโยชน์ในทรัพย์สิน การคมนาคมและการขนส่ง การสาธารณูปโภค บริการสาธารณะและสภาพแวดแล้ว เพื่อให้บรรลุวัตถุประสงค์ของ</w:t>
            </w:r>
            <w:r w:rsidR="005C621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การผังเมือง ประกอบกับเรื่องดังกล่าวได้ดำเนินการตามขั้นตอนที่กำหนดไว้ใน พ.ร.บ. การผังเมือง พ.ศ. 2518 </w:t>
            </w:r>
            <w:r w:rsidR="005C621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อาทิ การรับฟังความความคิดเห็นของประชาชน ผ่านการพิจารณาของคณะอนุกรรมการผังเมือง และคณะกรรมการผังเมือง เป็นต้น แล้ว</w:t>
            </w:r>
          </w:p>
          <w:p w:rsidR="00071911" w:rsidRPr="00784C9D" w:rsidRDefault="00071911" w:rsidP="0007191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E4B38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อนุมัติหลักการร่างกฎกระทรวงดังกล่าว ตามที่ มท. เสนอ และให้ส่ง สคก. ตรวจพิจารณา โดยรับความเห็นของ ทส. พน. คค. และ อก. ไปประกอบการพิจารณาด้วย แล้วให้ดำเนินการต่อไปได้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911" w:rsidRDefault="00071911" w:rsidP="0007191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71911" w:rsidRPr="00EA3169" w:rsidRDefault="00071911" w:rsidP="0007191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มท./กษ. (สกม.)</w:t>
            </w:r>
          </w:p>
          <w:p w:rsidR="00071911" w:rsidRDefault="00071911" w:rsidP="0007191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71911" w:rsidRDefault="00071911" w:rsidP="0007191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71911" w:rsidRDefault="00071911" w:rsidP="00071911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เพื่อให้การออกกฎกระทรวงดำเนินการได้โดยรวดเร็ว และเพื่อให้มาตรการทางผังเมืองใช้บังคับในท้องที่ตามเขตผังเมืองรวมอันจะเป็นประโยชน์ต่อสาธารณะโดยรวมต่อไป</w:t>
            </w:r>
          </w:p>
          <w:p w:rsidR="00071911" w:rsidRDefault="00071911" w:rsidP="0007191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71911" w:rsidRPr="00630111" w:rsidRDefault="00071911" w:rsidP="0007191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531E9" w:rsidRDefault="00E531E9" w:rsidP="005E052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E531E9" w:rsidRDefault="00E531E9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5E0527" w:rsidRDefault="005E0527" w:rsidP="005E052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E0527" w:rsidRDefault="005E0527" w:rsidP="005E052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7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E0527" w:rsidRDefault="005E0527" w:rsidP="005E052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E0527" w:rsidRPr="00345383" w:rsidRDefault="005E0527" w:rsidP="005E052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5E0527" w:rsidTr="00E531E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527" w:rsidRDefault="005E0527" w:rsidP="00E531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527" w:rsidRDefault="005E0527" w:rsidP="00E531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E0527" w:rsidTr="00E531E9">
        <w:trPr>
          <w:trHeight w:val="983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27" w:rsidRDefault="005E0527" w:rsidP="00E531E9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160259</w:t>
            </w:r>
          </w:p>
          <w:p w:rsidR="00E531E9" w:rsidRDefault="00E531E9" w:rsidP="00E531E9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5E0527" w:rsidRDefault="005E0527" w:rsidP="00E531E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054A5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ในท้องที่ตำบลปงแสนทอง </w:t>
            </w:r>
            <w:r w:rsidRPr="005E0527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ตำบลบ่อแฮ้ว</w:t>
            </w:r>
            <w:r w:rsidRPr="00054A5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E0527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ตำบลบ้านเป้า</w:t>
            </w:r>
            <w:r w:rsidRPr="00054A5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ตำบลต้นธงชัย และตำบลพิชัย อำเภอเมืองลำปาง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จังหวัดลำปาง พ.ศ. ....</w:t>
            </w:r>
          </w:p>
          <w:p w:rsidR="00E531E9" w:rsidRPr="00A329A7" w:rsidRDefault="00E531E9" w:rsidP="00E531E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E0527" w:rsidRPr="00007F3A" w:rsidRDefault="005E0527" w:rsidP="00E531E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 เสนอ ครม. พิจารณาอนุมัติหลักการ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ในท้องที่ตำบลปงแสนทอง ตำบลบ่อแฮ้ว ตำบลบ้านเป้า ตำบลต้นธงชัย และตำบลพิชัย อำเภอเมืองลำปาง จังหวัดลำปาง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ซึ่งมีสาระสำคัญเป็นการกำหนดเขตที่ดินในบริเวณที่ที่จะเวนคืน ในท้องที่ตำบลปงแสนทอง ตำบลบ่อแฮ้ว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ตำบลบ้านเป้า ตำบลต้นธงชัย และตำบลพิชัย อำเภอเมืองลำปาง จังหวัดลำปาง เพื่อสร้างทางหลวงชนบทสายเชื่อมต่อระหว่างทางหลวงแผ่นดินหมายเลข 11 กับทางหลวงแผ่นดินหมายเลข 1</w:t>
            </w:r>
          </w:p>
          <w:p w:rsidR="005E0527" w:rsidRDefault="005E0527" w:rsidP="00E531E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E0527" w:rsidRDefault="005E0527" w:rsidP="00E531E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คค. เสนอว่า กรมทางหลวงชนบทได้ดำเนินการสำรวจและออกแบบรายละเอียดโครงการเพื่อสร้างทางหลวงชนบท สายเชื่อมระหว่างทางหลวงแผ่นดินหมายเลข 11 กับทางหลวงแผ่นดินหมายเลข 1 เนื่องจากปัญหาการขนส่งและการจราจรในพื้นที่ชุมชนเมืองลำปางมีถนนไม่เพียงพอที่จะรองรับปริมาณการจราจรในชั่วโมงเร่งด่วน โดยเฉพาะช่วงทางหลวงแผ่นดินหมายเลข 1 ระหว่างแยกศรีชุมไปห้าแยกประตูชัย รถเคลื่อนตัวไม่เป็นอิสระเกิดติดขัดบริเวณทางแยก ดังนั้นเพื่อเชื่อมโยงระบบคมนาคมขนส่งให้มีประสิทธิภาพเป็นจุดยุทธศาสตร์ที่สามารถพัฒนาเป็นศูนย์กลางการขนถ่ายสินค้าหรือโลจิสติกส์ เชื่อมโยงเศรษฐกิจของกลุ่มจังหวัดภาคเหนือตอนบนและตอนล่าง ช่วยให้การเดินทางมีความสะดวกรวดเร็วมากขึ้น</w:t>
            </w:r>
          </w:p>
          <w:p w:rsidR="005E0527" w:rsidRDefault="005E0527" w:rsidP="00E531E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ลักษณะของโครงการก่อสร้างทางหลวงชนบท สายเชื่อมระหว่างทางหลวงแผ่นดินหมายเลข 11 กับทางหลวงหมายเลข 1 ออกแบบเป็นถนนขนาด 4 ช่องจราจร เขตทางกว้างประมาณ 40.00 เมตร มีระยะทางประมาณ 14.00 กิโลเมตร มีที่ดินที่ถูกเวนคืนประมาณ 353 ไร่ มีอาคารและสิ่งปลูกสร้างที่จะต้องรื้อถอนประมาณ 50 หลัง</w:t>
            </w:r>
          </w:p>
          <w:p w:rsidR="005E0527" w:rsidRPr="00432195" w:rsidRDefault="005E0527" w:rsidP="00E531E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3. โครงการดังกล่าวตามข้อ 1. ได้ดำเนินการจัดให้มีการรับฟังความคิดเห็นของประชาชนผู้มีส่วนได้เสียกับโครงการก่อสร้างถนนสายดังกล่าว ตามระเบียบสำนักนายกรัฐมนตรีว่าด้วยการรับฟังความคิดเห็นของประชาชน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2548 แล้ว</w:t>
            </w:r>
          </w:p>
          <w:p w:rsidR="005E0527" w:rsidRPr="00784C9D" w:rsidRDefault="005E0527" w:rsidP="00E531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E4B38">
              <w:rPr>
                <w:rFonts w:ascii="TH SarabunIT๙" w:hAnsi="TH SarabunIT๙" w:cs="TH SarabunIT๙" w:hint="cs"/>
                <w:sz w:val="28"/>
                <w:cs/>
              </w:rPr>
              <w:t xml:space="preserve">อนุมัติหลักการร่างพระราชกฤษฎีกาดังกล่าว ตามที่ คค. เสนอ และให้ส่ง สคก. ตรวจพิจารณา </w:t>
            </w:r>
            <w:r w:rsidR="00CE4B38">
              <w:rPr>
                <w:rFonts w:ascii="TH SarabunIT๙" w:hAnsi="TH SarabunIT๙" w:cs="TH SarabunIT๙"/>
                <w:sz w:val="28"/>
                <w:cs/>
              </w:rPr>
              <w:br/>
            </w:r>
            <w:r w:rsidR="00CE4B38">
              <w:rPr>
                <w:rFonts w:ascii="TH SarabunIT๙" w:hAnsi="TH SarabunIT๙" w:cs="TH SarabunIT๙" w:hint="cs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527" w:rsidRDefault="005E0527" w:rsidP="00E531E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E0527" w:rsidRPr="00EA3169" w:rsidRDefault="005E0527" w:rsidP="00E531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/กษ. (ชป.)</w:t>
            </w:r>
          </w:p>
          <w:p w:rsidR="005E0527" w:rsidRDefault="005E0527" w:rsidP="00E531E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E0527" w:rsidRDefault="005E0527" w:rsidP="00E531E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E0527" w:rsidRDefault="005E0527" w:rsidP="00E531E9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เพื่ออำนวยความสะดวกและความรวดเร็วแก่การจราจร และการขนส่งทางบกอันเป็นกิจการสาธารณูปโภค</w:t>
            </w:r>
          </w:p>
          <w:p w:rsidR="005E0527" w:rsidRDefault="005E0527" w:rsidP="00E531E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E0527" w:rsidRPr="00630111" w:rsidRDefault="005E0527" w:rsidP="00E531E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531E9" w:rsidRDefault="00E531E9" w:rsidP="0080382E">
      <w:pPr>
        <w:jc w:val="thaiDistribute"/>
        <w:rPr>
          <w:rFonts w:ascii="TH SarabunIT๙" w:hAnsi="TH SarabunIT๙" w:cs="TH SarabunIT๙"/>
          <w:sz w:val="28"/>
          <w:szCs w:val="24"/>
          <w:cs/>
        </w:rPr>
      </w:pPr>
    </w:p>
    <w:p w:rsidR="00E531E9" w:rsidRDefault="00E531E9">
      <w:pPr>
        <w:rPr>
          <w:rFonts w:ascii="TH SarabunIT๙" w:hAnsi="TH SarabunIT๙" w:cs="TH SarabunIT๙"/>
          <w:sz w:val="28"/>
          <w:szCs w:val="24"/>
          <w:cs/>
        </w:rPr>
      </w:pPr>
      <w:r>
        <w:rPr>
          <w:rFonts w:ascii="TH SarabunIT๙" w:hAnsi="TH SarabunIT๙" w:cs="TH SarabunIT๙"/>
          <w:sz w:val="28"/>
          <w:szCs w:val="24"/>
          <w:cs/>
        </w:rPr>
        <w:br w:type="page"/>
      </w:r>
    </w:p>
    <w:p w:rsidR="00E531E9" w:rsidRPr="00E531E9" w:rsidRDefault="00E531E9" w:rsidP="00E531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531E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531E9" w:rsidRPr="00E531E9" w:rsidRDefault="00E531E9" w:rsidP="00E531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E531E9">
        <w:rPr>
          <w:rFonts w:ascii="TH SarabunIT๙" w:hAnsi="TH SarabunIT๙" w:cs="TH SarabunIT๙"/>
          <w:b/>
          <w:bCs/>
          <w:sz w:val="28"/>
          <w:cs/>
        </w:rPr>
        <w:t xml:space="preserve">ครั้งที่ 7/2559 วันอังคารที่ </w:t>
      </w:r>
      <w:r w:rsidRPr="00E531E9">
        <w:rPr>
          <w:rFonts w:ascii="TH SarabunIT๙" w:hAnsi="TH SarabunIT๙" w:cs="TH SarabunIT๙"/>
          <w:b/>
          <w:bCs/>
          <w:sz w:val="28"/>
        </w:rPr>
        <w:t xml:space="preserve">16 </w:t>
      </w:r>
      <w:r w:rsidRPr="00E531E9">
        <w:rPr>
          <w:rFonts w:ascii="TH SarabunIT๙" w:hAnsi="TH SarabunIT๙" w:cs="TH SarabunIT๙"/>
          <w:b/>
          <w:bCs/>
          <w:sz w:val="28"/>
          <w:cs/>
        </w:rPr>
        <w:t xml:space="preserve">กุมภาพันธ์ </w:t>
      </w:r>
      <w:r w:rsidRPr="00E531E9">
        <w:rPr>
          <w:rFonts w:ascii="TH SarabunIT๙" w:hAnsi="TH SarabunIT๙" w:cs="TH SarabunIT๙"/>
          <w:b/>
          <w:bCs/>
          <w:sz w:val="28"/>
        </w:rPr>
        <w:t>255</w:t>
      </w:r>
      <w:r w:rsidRPr="00E531E9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E531E9" w:rsidRPr="00E531E9" w:rsidRDefault="00E531E9" w:rsidP="00E531E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531E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531E9" w:rsidRPr="00E531E9" w:rsidRDefault="00E531E9" w:rsidP="00E531E9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E531E9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E531E9" w:rsidRPr="00E531E9" w:rsidTr="00E531E9">
        <w:tc>
          <w:tcPr>
            <w:tcW w:w="8897" w:type="dxa"/>
          </w:tcPr>
          <w:p w:rsidR="00E531E9" w:rsidRPr="00E531E9" w:rsidRDefault="00E531E9" w:rsidP="00E531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E531E9" w:rsidRPr="00E531E9" w:rsidRDefault="00E531E9" w:rsidP="00E531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531E9" w:rsidRPr="00E531E9" w:rsidTr="00033C61">
        <w:trPr>
          <w:trHeight w:val="1133"/>
        </w:trPr>
        <w:tc>
          <w:tcPr>
            <w:tcW w:w="8897" w:type="dxa"/>
          </w:tcPr>
          <w:p w:rsidR="00E531E9" w:rsidRPr="00E531E9" w:rsidRDefault="00E531E9" w:rsidP="00E531E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160259</w:t>
            </w:r>
          </w:p>
          <w:p w:rsidR="00E531E9" w:rsidRPr="00E531E9" w:rsidRDefault="00E531E9" w:rsidP="00E531E9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531E9" w:rsidRPr="00E531E9" w:rsidRDefault="00E531E9" w:rsidP="00E531E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531E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ขอความเห็นชอบกรอบยุทธศาสตร์สุขภาพโลกของประเทศไทย พ.ศ. 2559 - 2563</w:t>
            </w:r>
            <w:r w:rsidRPr="00E531E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</w:t>
            </w:r>
            <w:r w:rsidRPr="00E531E9">
              <w:rPr>
                <w:rFonts w:ascii="TH SarabunIT๙" w:hAnsi="TH SarabunIT๙" w:cs="TH SarabunIT๙"/>
                <w:sz w:val="28"/>
              </w:rPr>
              <w:t xml:space="preserve">Thailand Global Health Strategic Framework </w:t>
            </w:r>
            <w:r w:rsidRPr="00E531E9">
              <w:rPr>
                <w:rFonts w:ascii="TH SarabunPSK" w:hAnsi="TH SarabunPSK" w:cs="TH SarabunPSK"/>
                <w:sz w:val="28"/>
              </w:rPr>
              <w:t>2016 - 2020</w:t>
            </w:r>
            <w:r w:rsidRPr="00E531E9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E531E9" w:rsidRPr="00E531E9" w:rsidRDefault="00E531E9" w:rsidP="00E531E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531E9" w:rsidRPr="00E531E9" w:rsidRDefault="00E531E9" w:rsidP="00E531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 เสนอ ครม. พิจารณา ดังนี้</w:t>
            </w:r>
          </w:p>
          <w:p w:rsidR="00E531E9" w:rsidRPr="00E531E9" w:rsidRDefault="00E531E9" w:rsidP="00E531E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31E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 เห็นชอบกรอบยุทธศาสตร์สุขภาพโลกของประเทศไทย พ.ศ. </w:t>
            </w:r>
            <w:r w:rsidRPr="00E531E9">
              <w:rPr>
                <w:rFonts w:ascii="TH SarabunIT๙" w:hAnsi="TH SarabunIT๙" w:cs="TH SarabunIT๙"/>
                <w:color w:val="000000"/>
                <w:sz w:val="28"/>
              </w:rPr>
              <w:t xml:space="preserve">2559 – 2563 </w:t>
            </w:r>
            <w:r w:rsidRPr="00E531E9">
              <w:rPr>
                <w:rFonts w:ascii="TH SarabunIT๙" w:hAnsi="TH SarabunIT๙" w:cs="TH SarabunIT๙"/>
                <w:sz w:val="28"/>
              </w:rPr>
              <w:t xml:space="preserve">Thailand Global Health Strategic Framework </w:t>
            </w:r>
            <w:r w:rsidRPr="00E52ED8">
              <w:rPr>
                <w:rFonts w:ascii="TH SarabunPSK" w:hAnsi="TH SarabunPSK" w:cs="TH SarabunPSK"/>
                <w:sz w:val="28"/>
              </w:rPr>
              <w:t>2016 - 2020</w:t>
            </w:r>
            <w:r w:rsidRPr="00E531E9">
              <w:rPr>
                <w:rFonts w:ascii="TH SarabunIT๙" w:hAnsi="TH SarabunIT๙" w:cs="TH SarabunIT๙"/>
                <w:color w:val="000000"/>
                <w:sz w:val="28"/>
                <w:cs/>
              </w:rPr>
              <w:t>) เป็นกรอบในการดำเนินการด้านสุขภาพโลกของประเทศไทยต่อไป</w:t>
            </w:r>
          </w:p>
          <w:p w:rsidR="00E531E9" w:rsidRPr="00E531E9" w:rsidRDefault="00E531E9" w:rsidP="00E531E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31E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 มอบหมายให้ สธ. ร่วมกับ กต. และหน่วยงานที่เกี่ยวข้องร่วมกันจัดทำแผนปฏิบัติการ และกำหนดกลไกการสนับสนุนและประเมินผลติดตามความก้าวหน้าการดำเนินงานตามกรอบยุทธศาสตร์อย่างเป็นรูปธรรม</w:t>
            </w:r>
          </w:p>
          <w:p w:rsidR="00E531E9" w:rsidRPr="00E531E9" w:rsidRDefault="00E531E9" w:rsidP="00E531E9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531E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3. มอบหมายให้หน่วยงานที่เกี่ยวข้องรับไปดำเนินการตามยุทธศาสตร์ที่เกี่ยวข้องต่อไป</w:t>
            </w:r>
          </w:p>
          <w:p w:rsidR="00E531E9" w:rsidRPr="00E531E9" w:rsidRDefault="00E531E9" w:rsidP="00E531E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31E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E531E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E531E9" w:rsidRPr="00E531E9" w:rsidRDefault="00E531E9" w:rsidP="00E531E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1. สธ. ได้ดำเนินการตามคำสั่งการของรองนายกรัฐมนตรีในขณะนั้น (นายยงยุทธ ยุทธวงศ์) โดยปรับปรุงแผนยุทธศาสตร์สุขภาพโลกของประเทศไทย พ.ศ. 2558 – 2563 </w:t>
            </w:r>
            <w:r w:rsidR="00E52ED8">
              <w:rPr>
                <w:rFonts w:ascii="TH SarabunIT๙" w:hAnsi="TH SarabunIT๙" w:cs="TH SarabunIT๙" w:hint="cs"/>
                <w:sz w:val="28"/>
                <w:cs/>
              </w:rPr>
              <w:t xml:space="preserve">ใหม่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ให้เป็นไปตา</w:t>
            </w:r>
            <w:r w:rsidR="00E52ED8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มติ ครม. เมื่อวันที่ 21 ต.ค. 2557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br/>
              <w:t>กรณีการกำหนดกรอบระยะเวลาดำเนินการ รวมทั้งทิศทางของยุทธศาสตร์ระยะยาวต่าง</w:t>
            </w:r>
            <w:r w:rsidR="00E52ED8">
              <w:rPr>
                <w:rFonts w:ascii="TH SarabunIT๙" w:hAnsi="TH SarabunIT๙" w:cs="TH SarabunIT๙"/>
                <w:sz w:val="28"/>
                <w:cs/>
              </w:rPr>
              <w:t>ๆ ให้สอดคล้องกับกรอบระยะเวลาของ</w:t>
            </w:r>
            <w:r w:rsidR="00E52ED8">
              <w:rPr>
                <w:rFonts w:ascii="TH SarabunIT๙" w:hAnsi="TH SarabunIT๙" w:cs="TH SarabunIT๙" w:hint="cs"/>
                <w:sz w:val="28"/>
                <w:cs/>
              </w:rPr>
              <w:t>แผนพัฒนาเศรษฐกิจและสังคมแห่งชาติ</w:t>
            </w:r>
            <w:r w:rsidR="00E52ED8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มติ ครม. เมื่อวันที่ 6 ม.ค. 2558 เรื่อง การเสนอเรื่องประเภทนโยบาย แผนงาน โครงการต่อ ครม. ซึ่ง สธ. ได้ดำเนินการตามข้อสั่งการดังกล่าวแล้ว จึงได้เสนอขอความเห็นชอบกรอบยุทธศาสตร์สุขภาพโลกของประเทศไทย พ.ศ. 2559 – 2563 (</w:t>
            </w:r>
            <w:r w:rsidRPr="00E531E9">
              <w:rPr>
                <w:rFonts w:ascii="TH SarabunIT๙" w:hAnsi="TH SarabunIT๙" w:cs="TH SarabunIT๙"/>
                <w:sz w:val="28"/>
              </w:rPr>
              <w:t xml:space="preserve">Thailand Global Health Strategic Framework </w:t>
            </w:r>
            <w:r w:rsidRPr="00E52ED8">
              <w:rPr>
                <w:rFonts w:ascii="TH SarabunPSK" w:hAnsi="TH SarabunPSK" w:cs="TH SarabunPSK"/>
                <w:sz w:val="28"/>
              </w:rPr>
              <w:t>2016 – 2020</w:t>
            </w:r>
            <w:r w:rsidRPr="00E52ED8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และมอบหมายให้ สธ. และหน่วยงานที่เกี่ยวข้องจัดทำแผนปฏิบัติการ ประเมินผล ติดตามความก้าวหน้าและดำเนินการตามยุทธศาสตร์ที่เกี่ยวข้องต่อไปนี้ ซึ่งกรอบยุทธศาสตร์ดังกล่าวมีประเด็นที่สำคัญ</w:t>
            </w:r>
            <w:r w:rsidRPr="00E531E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ได้แก่ </w:t>
            </w:r>
            <w:r w:rsidR="00E52ED8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(1) การส่งเสริมความมั่นคงด้านสุขภาพ (2) การเสริมสร้างระบบสุขภาพให้เข้มแข็ง ยุติธรรม และเป็นธรรม </w:t>
            </w:r>
            <w:r w:rsidR="00E52ED8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(3) การส่งเสริมบทบาทนำและความรับผิดชอบด้านสุขภาพโลกของไทยในประชาคมโลก (4) การเสริมสร้างความ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lastRenderedPageBreak/>
              <w:t>สอดคล้องระหว่างนโยบายสุขภาพภายในประเทศและระหว่างประเทศ และ (5) การเสริมสร้างขีดความสามารถของบุคลากรและองค์กรในด้านสุขภาพโลกอย่างยั่งยืน ซึ่งกรอบยุทธศาสตร์ดังกล่าวได้รับความเห็นชอบจากคณะกรรมการสุขภาพแห่งชาติแล้ว โดย สธ. กต. และหน่วยงานที่เกี่ยวข้องจะได้จัดทำแผนปฏิบัติการให้เป็นรูปธรรมให้แล้วเสร็จภายใน 1 ปี นับจากวันที่ ครม. ให้ความเห็นชอบต่อไป</w:t>
            </w:r>
          </w:p>
          <w:p w:rsidR="00E531E9" w:rsidRPr="00E531E9" w:rsidRDefault="00E531E9" w:rsidP="00E531E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>2. มอบหมายให้หน่วยงานที่เกี่ยวข้องรับไปดำเนินการตามยุทธศาสตร์ 5 ยุทธศาสตร์ ดังนี้</w:t>
            </w:r>
          </w:p>
          <w:p w:rsidR="00E531E9" w:rsidRPr="00E531E9" w:rsidRDefault="00E531E9" w:rsidP="00E531E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ยุทธศาสตร์ที่ 1 การส่งเสริมความมั่นคงด้านสุขภาพ</w:t>
            </w:r>
          </w:p>
          <w:p w:rsidR="00E531E9" w:rsidRPr="00E531E9" w:rsidRDefault="00E531E9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E52ED8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กลยุทธ์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ลดผลกระทบจากภัยคุกคามและปัจจัยเสี่ยงด้านสุขภาพระดับโลก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กิจกรรมหลัก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- เสริมสร้างความเข้มแข็งของระบบการเฝ้าระวังโรคภายในประเทศ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เสริมสร้างความร่วมมือระหว่างประเทศและองค์กรระหว่างประเทศเพื่อสนับสนุนการดำเนินงานการเฝ้าระวังโรคระบาดข้ามพรมแดน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กต./ตม./ทส./รง./อก./มท./ทอท./สสส./สปสช./สช./สพฉ./องค์กรท้องถิ่น/ภาคประชาสังคม/ภาคเอกชน</w:t>
            </w:r>
          </w:p>
          <w:p w:rsidR="00E531E9" w:rsidRPr="00E531E9" w:rsidRDefault="00E52ED8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31E9"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เสริมสร้างความเข้มแข็งและสมรรถนะในการดำเนินการ การประเมิน และการป้องกันโรคระบาดข้ามพรมแดนตามกฎอนามัยระหว่างประเทศ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กิจกรรมหลัก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– ประเมินและพัฒนาขีดความสามารถในการดำเนินการตามกฎอนามัยระหว่างประเทศ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แลกเปลี่ยน เรียนรู้ พัฒนาศักยภาพประเทศในภูมิภาค ในการประเมินและป้องกันมาตรการระหว่างประเทศที่จะมีผลกระทบต่อสุขภาพ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คค./กต./พณ./สสส./สปสช./สช.</w:t>
            </w:r>
          </w:p>
          <w:p w:rsidR="00E531E9" w:rsidRPr="00E531E9" w:rsidRDefault="00E52ED8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31E9"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สร้างเสริม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ศักยภาพ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>อย่างยั่งยืนขององค์กรในการป้องกันการค้นหา และการตอบโต้ต่อภัยสุขภาพ และภัยพิบัติที่เกิดจากมนุษย์ ธรรมชาติ และเทคโนโลยี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– ขยายการดำเนินงานของเครือข่ายการฝึกอบรมนักระบาดวิทยาและการฝึกอบรมระหว่างประเทศด้านการเฝ้าระวังและควบคุมโรค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จัดตั้งสำนักงานประสานงานการวิจัยด้านโรคระบาดระหว่างประเทศ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สนับสนุนความร่วมมือกับประเทศและองค์ระหว่างประเทศด้านความ</w:t>
            </w:r>
            <w:r w:rsidRPr="00E531E9">
              <w:rPr>
                <w:rFonts w:ascii="TH SarabunIT๙" w:hAnsi="TH SarabunIT๙" w:cs="TH SarabunIT๙"/>
                <w:spacing w:val="-20"/>
                <w:sz w:val="28"/>
                <w:cs/>
              </w:rPr>
              <w:t>มั่นคงสุขภาพระดับโลก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กต./กษ./ศธ./สสส./สพฉ./สภาวิชาชีพด้านสุขภาพ</w:t>
            </w:r>
          </w:p>
          <w:p w:rsidR="00E531E9" w:rsidRPr="00E531E9" w:rsidRDefault="00E52ED8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31E9"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ส่งเสริมให้เกิดกลไกความร่วมมือในระดับภูมิภาคในเรื่องการวิจัยและพัฒนายาและวัคซีน โดยเฉพาะยาจำเป็น และยากำพร้า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กิจกรรมหลัก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– ระดมทุนมาสนับสนุนความร่วมมือในการวิจัยและพัฒนายาและวัคซีน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สนับสนุนให้เกิดความร่วมมือในการถ่ายทอดเทคโนโลยีการผลิตยาและวัคซีน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สธ./กค.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วช./อภ./ศธ./สวรส./สปสช.</w:t>
            </w:r>
          </w:p>
          <w:p w:rsidR="00E531E9" w:rsidRPr="00E531E9" w:rsidRDefault="001117AA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31E9"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จัดการผลกระทบจากการเปลี่ยนแปลงของสิ่งแวดล้อมและภูมิอากาศที่มีผลต่อสุขภาพประชาชนไทยและประชากรโลก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พัฒนาขีดความสามารถ ในการดำเนินการตามพันธะสัญญาระหว่างประเทศด้านการเปลี่ยนแปลงสภาพภูมิอากาศ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ทส.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สธ./กต./สสส./สพฉ./อก./สธ./องค์กรท้องถิ่น ภาคประชาสังคม</w:t>
            </w:r>
          </w:p>
          <w:p w:rsidR="00E531E9" w:rsidRPr="00E531E9" w:rsidRDefault="001117AA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531E9" w:rsidRPr="00E531E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531E9"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ส่งเสริมความร่วมมือด้านสุขภาพมนุษย์ สัตว์และสิ่งแวดล้อม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สนับสนุนการดำเนินการตามแผนยุทธศาสตร์ เตรียมความพร้อม ป้องกัน และแก้ไขปัญหาโรคติดต่ออุบัติใหม่แห่งชาติและแผนยุทธศาสตร์ที่เกี่ยวข้อง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สธ./กษ./ทส.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กต./สสส./สช./สวรส./ศธ./มท./ภาคประชาสังคม</w:t>
            </w:r>
          </w:p>
          <w:p w:rsidR="00E531E9" w:rsidRPr="00E531E9" w:rsidRDefault="00E531E9" w:rsidP="00E531E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ยุทธศาสตร์ที่ 2 การเสริมสร้างระบบสุขภาพให้เข้มแข็ง ยุติธรรม และเป็นธรรม</w:t>
            </w:r>
          </w:p>
          <w:p w:rsidR="00E531E9" w:rsidRPr="00E531E9" w:rsidRDefault="00E531E9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1117AA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กลยุทธ์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เสริมสร้างสมรรถนะของหน่วยงานด้านระบบหลักประกันสุขภาพถ้วนหน้า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กิจกรรมหลัก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– แลกเปลี่ยนประสบการณ์ระบบสุขภาพและระบบประกันสุขภาพกับนานาประเทศเพื่อพัฒนาระบบหลักประกันสุขภาพขอไทย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สร้างความมั่นคงของระบบยา ให้มียาจำเป็นตามบัญชียาหลักแห่งชาติ ยาต้านสารพิษต่างๆ และยาต้านพิษงู และความเป็นไปได้ในการแบ่งปันยาเหล่านี้ให้แก่ประเทศอื่นๆ 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ส่งเสริมการใช้มาตรการยืดหยุ่นของความตกลงว่าด้วยทรัพย์สินทางปัญญาที่เกี่ยวกับการค้าเพื่อเพิ่มการเข้าถึงยา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สธ./สปสช.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กต./ศธ./สสส./สรพ.</w:t>
            </w:r>
          </w:p>
          <w:p w:rsidR="00E531E9" w:rsidRPr="00E531E9" w:rsidRDefault="001117AA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31E9"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สนับสนุนการจัดการบริการสุขภาพของแรงงานต่างด้าว ผู้ป่วยข้ามพรมแดน ผู้ลี้ภัย ผู้ต้องกักกลุ่มคนไร้รัฐ และกลุ่มคนที่รอพิสูจน์สัญชาติให้เข้าถึงการบริการและป้องกันภัยสุขภาพอย่างเหมาะสม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– ขยายการสร้างหลักประกันสุขภาพให้แรงงานต่างด้าว ผู้ป่วยข้ามพรมแดน ผู้ลี้ภัยผู้ต้องกักกลุ่มคนไร้รัฐ และกลุ่มคนที่รอพิสูจน์สัญชาติเพื่อให้สามารถเข้าถึงบริการสุขภาพที่จำเป็นรวมทั้งการสร้างเสริมสุขภาพป้องกันโรค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- จัดระบบบริการสุขภาพที่เป็นมิตรกับผู้ป่วย</w:t>
            </w:r>
            <w:r w:rsidR="001117AA">
              <w:rPr>
                <w:rFonts w:ascii="TH SarabunIT๙" w:hAnsi="TH SarabunIT๙" w:cs="TH SarabunIT๙"/>
                <w:sz w:val="28"/>
                <w:cs/>
              </w:rPr>
              <w:t>ข้ามพรมแดน ผู้ลี้ภัย ผู้ต้องกัก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กลุ่มคนไร้รัฐ และกลุ่มคนที่รอพิสูจน์สัญชาติ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สธ./สปสช.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กต./สตช./สสส./รง./มท./สวสร./อปท./ภาคประชาสังคม/สำนักงานประกันสังคม/ภาคเอกชน</w:t>
            </w:r>
          </w:p>
          <w:p w:rsidR="00E531E9" w:rsidRPr="00E531E9" w:rsidRDefault="001117AA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531E9" w:rsidRPr="00E531E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531E9"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ส่งเสริมการเข้าถึงการบริการสุขภาพที่จำเป็นของประชาชนที่อาศัยตามแนวชายแดนของประเทศเพื่อนบ้าน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– ส่งเสริมให้เอกชนลงทุนสถานบริการสุขภาพบริเวณชายแดนในเขตประเทศเพื่อนบ้าน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ส่งเสริมความร่วมมือในการยกระดับการป้องกันและการให้บริการสุขภาพของประเทศเพื่อนบ้านให้มีคุณภาพ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531E9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สนับสนุนการดำเนินงานของมูลนิธิและองค์กรที่ไม่หวังผลกำไรในการให้บริการสุขภาพตามบริเวณชายแดน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สธ./กต./สกท.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กค./ภาคเอกชน/ภาคธุรกิจ/สภาวิชาชีพด้านสุขภาพ</w:t>
            </w:r>
            <w:r w:rsidRPr="00E531E9">
              <w:rPr>
                <w:rFonts w:ascii="TH SarabunIT๙" w:hAnsi="TH SarabunIT๙" w:cs="TH SarabunIT๙"/>
                <w:sz w:val="28"/>
              </w:rPr>
              <w:t>/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องค์กรที่ไม่หวังผลกำไร/มูลนิธิภาคประชาสังคม</w:t>
            </w:r>
          </w:p>
          <w:p w:rsidR="00E531E9" w:rsidRPr="00E531E9" w:rsidRDefault="00E531E9" w:rsidP="00E531E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ยุทธศาสตร์ที่ 3 การส่งเสริมบทบาทนำและความรับผิดชอบด้านสุขภาพโลกของไทยในประชาคมโลก</w:t>
            </w:r>
          </w:p>
          <w:p w:rsidR="00E531E9" w:rsidRPr="00E531E9" w:rsidRDefault="001117AA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31E9"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ผลักดันบทบาทนำของไทยในการพัฒนานโยบายสุขภาพในระดับภูมิภาคและระดับโลก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– เป็นผู้ร่วมกำหนดว</w:t>
            </w:r>
            <w:r w:rsidR="001117AA">
              <w:rPr>
                <w:rFonts w:ascii="TH SarabunIT๙" w:hAnsi="TH SarabunIT๙" w:cs="TH SarabunIT๙"/>
                <w:sz w:val="28"/>
                <w:cs/>
              </w:rPr>
              <w:t>าระสุขภาพในระดับภูมิภาคและระดับ</w:t>
            </w:r>
            <w:r w:rsidR="001117AA">
              <w:rPr>
                <w:rFonts w:ascii="TH SarabunIT๙" w:hAnsi="TH SarabunIT๙" w:cs="TH SarabunIT๙" w:hint="cs"/>
                <w:sz w:val="28"/>
                <w:cs/>
              </w:rPr>
              <w:t>โ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ลก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สร้างศักยภาพอย่างต่อเนื่องใน 8 ด้าน (ตามวัตถุประสงค์) 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สธ./กต./สปสช./มท./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สตช./ตม./กห./รง./ศธ./ภาคประชาสังคมภาคเอกชน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เป็นผู้ร่วมกำหนดและจัดทำร่างข้อมติคำประกาศ ถ้อยแถลงและบรรทัดฐานระหว่างประเทศด้านสุขภาพระดับภูมิภาคและระดับโลกในเวทีระหว่างประเทศ 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สธ./กต.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พณ./ยธ./ทส./กษ./รง.</w:t>
            </w:r>
          </w:p>
          <w:p w:rsidR="00E531E9" w:rsidRPr="00E531E9" w:rsidRDefault="001117AA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31E9"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สนับสนุนการเผยแพร่นวัตกรรมด้านสุขภาพของไทยให้เป็นที่ยอมรับในเวทีระหว่างประเทศ 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– ประชาสัมพันธ์นวัตกรรมด้านสุขภาพของไทย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ส่งเสริมการใช้นวัตกรรมด้านสุขภาพของไทยภายในประเทศและในต่างประเทศ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สธ./กต./พณ.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อก./กษ.</w:t>
            </w:r>
            <w:r w:rsidR="001117AA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ศธ./สสส./สรพ./สพฉ./สปสช./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br/>
              <w:t>ภาคประชาสังคม/ภาคเอกชน</w:t>
            </w:r>
          </w:p>
          <w:p w:rsidR="00E531E9" w:rsidRPr="00E531E9" w:rsidRDefault="001117AA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31E9"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ให้ความช่วยเหลือด้านสาธารณสุขที่ไทยมีศักยภาพแก่ประเทศกำลังพัฒนาเพื่อนำไปสู่ความร่วมมือด้านเศรษฐกิจและความสัมพันธ์ระหว่างประเทศ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– ให้ความร่วมมือด้านวิชาการทางการด้านการแพทย์และการสาธารณสุข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ให้ความช่วยเหลือด้านบริการสุขภาพที่ไทยมีศักยภาพ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สธ./กต./พณ.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หน่วยงานสนับสนุน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สสส./สรพ./สพฉ./สปสช./ภาคประชาสังคม/ภาคเอกชน</w:t>
            </w:r>
          </w:p>
          <w:p w:rsidR="00E531E9" w:rsidRPr="00E531E9" w:rsidRDefault="00E531E9" w:rsidP="00E531E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ยุทธศาสตร์ที่ 4 การเสริมสร้างความสอดคล้องระหว่างนโยบายสุขภาพภายในประเทศและระหว่างประเทศ</w:t>
            </w:r>
          </w:p>
          <w:p w:rsidR="00E531E9" w:rsidRPr="00E531E9" w:rsidRDefault="00E531E9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</w:rPr>
              <w:t>1</w:t>
            </w:r>
            <w:r w:rsidR="001117AA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การเสริมสร้างความสอดคล้องของนโยบายสาธารณะ กับนโยบายด้านสุขภาพโลก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กิจกรรมหลัก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– เสริมสร้างความเข้มแข็งของกลไกการประสานงานระหว่างหน่วยงานภาครัฐในกระบวนการเจรจาการค้าเสรี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ปฏิบัติตามพันธะสัญญาด้านสุขภาพโลก เช่น ข้อมติจากสมัชชา</w:t>
            </w:r>
            <w:r w:rsidR="001117AA">
              <w:rPr>
                <w:rFonts w:ascii="TH SarabunIT๙" w:hAnsi="TH SarabunIT๙" w:cs="TH SarabunIT๙" w:hint="cs"/>
                <w:sz w:val="28"/>
                <w:cs/>
              </w:rPr>
              <w:t>สหประชาชาติมัชชา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อนามัยโลก คณะกรรมการ การภูมิภาคขององค์การอนามัยโลกและข้อมติ/ข้อตกลงระหว่างประเทศที่เกี่ยวข้อง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สธ./กต./พณ.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อก./สปสช./สสส./สวรส./ภาคประชาสังคม</w:t>
            </w:r>
          </w:p>
          <w:p w:rsidR="00E531E9" w:rsidRPr="00E531E9" w:rsidRDefault="001117AA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31E9"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ประเมินผลกระทบด้านสุขภาพของนโยบายสาธารณะ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– ประเมินผลกระทบด้านสุขภาพของนโยบายศูนย์กลางการให้บริการสุขภาพของภูมิภาคอาเซียน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ประเมินผลกระทบด้านสุขภาพของนโยบายการค้าเสรีก่อนที่จะดำเนินการเจรจาหรือก่อนการเข้าร่วมเป็นภาคีของข้อตกลงการค้าระหว่างประเทศ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สธ./สช.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พณ./อก./สปสช./สสส./สวรส./ศธ./ภาคประชาสังคม/กกร.</w:t>
            </w:r>
          </w:p>
          <w:p w:rsidR="00E531E9" w:rsidRPr="00E531E9" w:rsidRDefault="00E531E9" w:rsidP="00E531E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ยุทธศาสตร์ที่ 5 การเสริมสร้างขีดความสามารถของบุคลากรและองค์กรในด้านสุขภาพโลกอย่างยั่งยืน</w:t>
            </w:r>
          </w:p>
          <w:p w:rsidR="00E531E9" w:rsidRPr="00E531E9" w:rsidRDefault="001117AA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31E9"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 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>ส่งเสริมการเพิ่มขีดความสามารถของบุคลากรและองค์กรที่ดำเนินงานด้านสุขภาพโลกของไทย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–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พัฒนาขีดความสามารถในระดับบุคคลองค์กรที่ดำเนินงานการทำงานด้านสุขภาพโลกอย่างต่อเนื่องโดยเฉพาะในด้านที่ไทยจะแสดงบทบาทนำ 8 ด้าน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พัฒนาหลักสูตรการเรียนการสอน การวิจัยด้านสุขภาพโลกรวมทั้งการฝึกอบรมระยะสั้นเรื่องการทูตสุขภาพโลก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- สนับสนุนบุคลากรไปทำงานในองค์การระหว่างประเทศที่เกี่ยวข้องกับสุขภาพโลก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พัฒนาระบบข้อมูลข่าวสารด้านสุขภาพโลกเพื่อให้ทุกกลุ่มเป้าหมายสามารถเข้าถึงและใช้ประโยชน์จากข้อมูลข่าวสารด้านสุขภาพโลก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กต./สธ./ศธ.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หน่วยงานเสริม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พณ./อก./กษ./ทส./กพ./สสส./สวรส./สปสช./สช./ภาคประชาสังคม</w:t>
            </w:r>
          </w:p>
          <w:p w:rsidR="00E531E9" w:rsidRPr="00E531E9" w:rsidRDefault="001117AA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31E9"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  <w:r w:rsidR="00E531E9" w:rsidRPr="00E531E9">
              <w:rPr>
                <w:rFonts w:ascii="TH SarabunIT๙" w:hAnsi="TH SarabunIT๙" w:cs="TH SarabunIT๙"/>
                <w:sz w:val="28"/>
                <w:cs/>
              </w:rPr>
              <w:t xml:space="preserve"> พัฒนาความร่วมมือและใช้ประโยชน์จากองค์ความรู้ด้านสุขภาพโลก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– จัดประชุมความร่วมมือระหว่างหน่วยงานที่</w:t>
            </w:r>
            <w:r w:rsidRPr="00E531E9">
              <w:rPr>
                <w:rFonts w:ascii="TH SarabunIT๙" w:hAnsi="TH SarabunIT๙" w:cs="TH SarabunIT๙"/>
                <w:spacing w:val="-20"/>
                <w:sz w:val="28"/>
                <w:cs/>
              </w:rPr>
              <w:t>ดำเนินงานด้านสุขภาพ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โลกอย่างน้อยปีละ 1 ครั้ง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- ผลักดันประเด็นความร่วมมือด้านสุขภาพโลกในเวทีทั้งภายในประเทศและระหว่างประเทศ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สสส.</w:t>
            </w:r>
            <w:r w:rsidR="001117AA">
              <w:rPr>
                <w:rFonts w:ascii="TH SarabunIT๙" w:hAnsi="TH SarabunIT๙" w:cs="TH SarabunIT๙" w:hint="cs"/>
                <w:sz w:val="28"/>
                <w:cs/>
              </w:rPr>
              <w:t>/กต.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/สช./สปสช./สวรส./ภาคเอกชน/ภาคประชาสังคม</w:t>
            </w:r>
          </w:p>
          <w:p w:rsidR="00E531E9" w:rsidRPr="00E531E9" w:rsidRDefault="00E531E9" w:rsidP="00E531E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1117AA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ปรับโครงสร้างหน่วยงานด้านการต่างประเทศของ สธ. เพื่อรองรับการดำเนินงานตามกรอบยุทธศาสตร์สุขภาพโลกของไทย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– ยกระดับสำนักการสาธารณสุขระหว่างประเทศให้มีขีดความสามารถในการดำเนินงานตามกรอบยุทธศาสตร์สุขภาพโลกของไทย</w:t>
            </w:r>
          </w:p>
          <w:p w:rsidR="00E531E9" w:rsidRPr="00E531E9" w:rsidRDefault="00E531E9" w:rsidP="00E531E9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531E9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สนับสนุนให้มีผู้ช่วยทูตสาธารณสุข (</w:t>
            </w:r>
            <w:r w:rsidRPr="00E531E9">
              <w:rPr>
                <w:rFonts w:ascii="TH SarabunIT๙" w:hAnsi="TH SarabunIT๙" w:cs="TH SarabunIT๙"/>
                <w:sz w:val="28"/>
              </w:rPr>
              <w:t>Health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531E9">
              <w:rPr>
                <w:rFonts w:ascii="TH SarabunIT๙" w:hAnsi="TH SarabunIT๙" w:cs="TH SarabunIT๙"/>
                <w:sz w:val="28"/>
              </w:rPr>
              <w:t>Attache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>) โดยในเบื้องต้นให้ประจำการที่ (1) คณะทูตถาวรประจำองค์การสหประชาชาติและองค์การระหว่างประเทศอื่นๆ ณ นครเจนีวา สมาพันธรัฐสวิสเซอร์แลนด์ และ (2) สำนักงานเลขาธิการอาเซียน ณ กรุงจาการ์ตา อินโดนีเซีย</w:t>
            </w:r>
          </w:p>
          <w:p w:rsidR="00E531E9" w:rsidRPr="00E531E9" w:rsidRDefault="00E531E9" w:rsidP="00E531E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หน่วยงานหลัก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สธ. </w:t>
            </w:r>
            <w:r w:rsidRPr="00E531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 กต./กพร.</w:t>
            </w:r>
          </w:p>
          <w:p w:rsidR="00E531E9" w:rsidRPr="00E531E9" w:rsidRDefault="00E531E9" w:rsidP="00E531E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E531E9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ความเห็นของ กษ. </w:t>
            </w:r>
          </w:p>
          <w:p w:rsidR="00E531E9" w:rsidRPr="00E531E9" w:rsidRDefault="00E531E9" w:rsidP="00E531E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 xml:space="preserve">กษ. พิจารณาแล้วเห็นด้วยกับกรอบยุทธศาสตร์สุขภาพโลกของประเทศไทย พ.ศ. 2559 – 2563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br/>
              <w:t xml:space="preserve">โดยมีความเห็นว่า การจัดทำแผนยุทธศาสตร์ฯ มีความสอดคล้องกับสถานการณ์การเปลี่ยนแปลงระดับโลก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br/>
              <w:t>นโยบายรัฐบาล และเชื่อมโยงกับนโยบายด้านสุขภาพของไทยกับต่างประเทศ ซึ่งจะเป็นการกำหนดกรอบทิศทาง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การทำงานภายใต้แผนยุทธศาสตร์ฯ ของทุกภาคส่วนร่วมกันทั้งภาครัฐ เอกชน และประชาสังคมให้เป็นไปอย่างเป็นระบบ ทั้งนี้ ภายใต้แผนยุทธศาสตร์ฯ ดังกล่าว มีส่วนที่เกี่ยวข้องกับ กษ. 3 ยุทธศาสตร์หลัก คือยุทธศาสตร์ที่ 1 การส่งเสริมความมั่นคงด้านสุขภาพ ยุทธศาสตร์ที่ 3 การส่งเสริมบาบาทนำและความรับผิดชอบด้านสุขภาพโลกของไทยในประชาคมโลก และยุทธศาสตร์ที่ 5 การเสริมสร้างขีดความสามารถของบุคลากรและองค์กรในด้านสุขภาพโลกอย่างยั่งยืน ซึ่ง กษ. พร้อมสนับสนุนการดำเนินงานภายใต้กลยุทธ์/ยุทธศาสตร์ดังกล่าว เพื่อให้ประเทศไทยมีความมั่นคงด้านสุขภาพ </w:t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531E9">
              <w:rPr>
                <w:rFonts w:ascii="TH SarabunIT๙" w:hAnsi="TH SarabunIT๙" w:cs="TH SarabunIT๙"/>
                <w:sz w:val="28"/>
                <w:cs/>
              </w:rPr>
              <w:lastRenderedPageBreak/>
              <w:t>ปลอดภัยจากภัยคุกคามด้านสุขภาพ และขับเคลื่อนให้เศรษฐกิจและสังคมไทยพัฒนาสุขภาพได้อย่างยั่งยืน เป็นที่ยอมรับของประชาคมโลก</w:t>
            </w:r>
          </w:p>
          <w:p w:rsidR="00E531E9" w:rsidRPr="00E531E9" w:rsidRDefault="00E531E9" w:rsidP="00033C6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E531E9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="00033C61" w:rsidRPr="00033C61">
              <w:rPr>
                <w:rFonts w:ascii="TH SarabunIT๙" w:hAnsi="TH SarabunIT๙" w:cs="TH SarabunIT๙"/>
                <w:sz w:val="28"/>
                <w:cs/>
              </w:rPr>
              <w:t>เห็นชอบตามที่</w:t>
            </w:r>
            <w:r w:rsidR="00033C61">
              <w:rPr>
                <w:rFonts w:ascii="TH SarabunIT๙" w:hAnsi="TH SarabunIT๙" w:cs="TH SarabunIT๙"/>
                <w:sz w:val="28"/>
                <w:cs/>
              </w:rPr>
              <w:t xml:space="preserve"> สธ.</w:t>
            </w:r>
            <w:r w:rsidR="00033C61" w:rsidRPr="00033C61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812" w:type="dxa"/>
          </w:tcPr>
          <w:p w:rsidR="00E531E9" w:rsidRPr="00E531E9" w:rsidRDefault="00E531E9" w:rsidP="00E531E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531E9" w:rsidRPr="00E531E9" w:rsidRDefault="00E531E9" w:rsidP="00E531E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E531E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531E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E531E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สธ./กษ. (สศก.)</w:t>
            </w:r>
          </w:p>
          <w:p w:rsidR="00E531E9" w:rsidRPr="00E531E9" w:rsidRDefault="00E531E9" w:rsidP="00E531E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531E9" w:rsidRPr="00E531E9" w:rsidRDefault="00E531E9" w:rsidP="00E531E9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531E9" w:rsidRPr="00E531E9" w:rsidRDefault="00E531E9" w:rsidP="00E531E9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531E9">
              <w:rPr>
                <w:rFonts w:ascii="TH SarabunIT๙" w:hAnsi="TH SarabunIT๙" w:cs="TH SarabunIT๙"/>
                <w:sz w:val="28"/>
                <w:cs/>
              </w:rPr>
              <w:t>เพื่อให้ประเทศไทยมีความมั่นคงด้านสุขภาพ ปลอดภัยจากภัยคุกคามด้านสุขภาพ และขับเคลื่อนให้เศรษฐกิจและสังคมไทยพัฒนาสุขภาพได้อย่างยั่งยืน เป็นที่ยอมรับของประชาคมโลก</w:t>
            </w:r>
          </w:p>
          <w:p w:rsidR="00E531E9" w:rsidRPr="00E531E9" w:rsidRDefault="00E531E9" w:rsidP="00E531E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E531E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531E9" w:rsidRPr="00E531E9" w:rsidRDefault="00E531E9" w:rsidP="00E531E9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31E9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E4A89" w:rsidRPr="0057554A" w:rsidRDefault="007E4A89" w:rsidP="0080382E">
      <w:pPr>
        <w:jc w:val="thaiDistribute"/>
        <w:rPr>
          <w:rFonts w:ascii="TH SarabunIT๙" w:hAnsi="TH SarabunIT๙" w:cs="TH SarabunIT๙"/>
          <w:sz w:val="28"/>
          <w:szCs w:val="24"/>
        </w:rPr>
      </w:pPr>
    </w:p>
    <w:sectPr w:rsidR="007E4A89" w:rsidRPr="0057554A" w:rsidSect="00E531E9">
      <w:footerReference w:type="default" r:id="rId7"/>
      <w:pgSz w:w="16838" w:h="11906" w:orient="landscape"/>
      <w:pgMar w:top="1418" w:right="1134" w:bottom="624" w:left="1134" w:header="567" w:footer="510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F0E" w:rsidRDefault="00856F0E" w:rsidP="00A27496">
      <w:pPr>
        <w:spacing w:after="0" w:line="240" w:lineRule="auto"/>
      </w:pPr>
      <w:r>
        <w:separator/>
      </w:r>
    </w:p>
  </w:endnote>
  <w:endnote w:type="continuationSeparator" w:id="1">
    <w:p w:rsidR="00856F0E" w:rsidRDefault="00856F0E" w:rsidP="00A2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D8" w:rsidRDefault="00A27496">
    <w:pPr>
      <w:pStyle w:val="a3"/>
      <w:jc w:val="right"/>
    </w:pPr>
    <w:fldSimple w:instr=" PAGE   \* MERGEFORMAT ">
      <w:r w:rsidR="000C5579" w:rsidRPr="000C5579">
        <w:rPr>
          <w:rFonts w:cs="TH SarabunIT๙"/>
          <w:noProof/>
          <w:szCs w:val="32"/>
          <w:lang w:val="th-TH"/>
        </w:rPr>
        <w:t>1</w:t>
      </w:r>
    </w:fldSimple>
  </w:p>
  <w:p w:rsidR="00E52ED8" w:rsidRDefault="00E52E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F0E" w:rsidRDefault="00856F0E" w:rsidP="00A27496">
      <w:pPr>
        <w:spacing w:after="0" w:line="240" w:lineRule="auto"/>
      </w:pPr>
      <w:r>
        <w:separator/>
      </w:r>
    </w:p>
  </w:footnote>
  <w:footnote w:type="continuationSeparator" w:id="1">
    <w:p w:rsidR="00856F0E" w:rsidRDefault="00856F0E" w:rsidP="00A27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0382E"/>
    <w:rsid w:val="00033C61"/>
    <w:rsid w:val="000672F7"/>
    <w:rsid w:val="00071911"/>
    <w:rsid w:val="000C5579"/>
    <w:rsid w:val="001117AA"/>
    <w:rsid w:val="00145A6E"/>
    <w:rsid w:val="002B36B0"/>
    <w:rsid w:val="003123F6"/>
    <w:rsid w:val="003938F0"/>
    <w:rsid w:val="00472D8E"/>
    <w:rsid w:val="00474805"/>
    <w:rsid w:val="0057554A"/>
    <w:rsid w:val="005B0B9E"/>
    <w:rsid w:val="005C4B50"/>
    <w:rsid w:val="005C621E"/>
    <w:rsid w:val="005E0527"/>
    <w:rsid w:val="005F0E58"/>
    <w:rsid w:val="005F1560"/>
    <w:rsid w:val="00767EED"/>
    <w:rsid w:val="007E410A"/>
    <w:rsid w:val="007E4A89"/>
    <w:rsid w:val="0080382E"/>
    <w:rsid w:val="00856F0E"/>
    <w:rsid w:val="008A7B59"/>
    <w:rsid w:val="00973874"/>
    <w:rsid w:val="009C3D58"/>
    <w:rsid w:val="00A27496"/>
    <w:rsid w:val="00B50115"/>
    <w:rsid w:val="00CE4B38"/>
    <w:rsid w:val="00CE66C4"/>
    <w:rsid w:val="00D04C1F"/>
    <w:rsid w:val="00E52ED8"/>
    <w:rsid w:val="00E531E9"/>
    <w:rsid w:val="00E81ADD"/>
    <w:rsid w:val="00EE244C"/>
    <w:rsid w:val="00F06E64"/>
    <w:rsid w:val="00F227E1"/>
    <w:rsid w:val="00F466C3"/>
    <w:rsid w:val="00F737CC"/>
    <w:rsid w:val="00FA1BF8"/>
    <w:rsid w:val="00FC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7554A"/>
    <w:pPr>
      <w:tabs>
        <w:tab w:val="center" w:pos="4513"/>
        <w:tab w:val="right" w:pos="9026"/>
      </w:tabs>
    </w:pPr>
    <w:rPr>
      <w:rFonts w:ascii="TH SarabunIT๙" w:eastAsia="Calibri" w:hAnsi="TH SarabunIT๙" w:cs="Angsana New"/>
      <w:sz w:val="32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57554A"/>
    <w:rPr>
      <w:rFonts w:ascii="TH SarabunIT๙" w:eastAsia="Calibri" w:hAnsi="TH SarabunIT๙" w:cs="Angsana New"/>
      <w:sz w:val="32"/>
      <w:szCs w:val="40"/>
    </w:rPr>
  </w:style>
  <w:style w:type="table" w:styleId="a5">
    <w:name w:val="Table Grid"/>
    <w:basedOn w:val="a1"/>
    <w:uiPriority w:val="59"/>
    <w:rsid w:val="007E4A89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CC99-ACDA-4A93-B6B6-0F1A8C3A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5779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dcterms:created xsi:type="dcterms:W3CDTF">2016-02-26T03:09:00Z</dcterms:created>
  <dcterms:modified xsi:type="dcterms:W3CDTF">2016-02-26T03:09:00Z</dcterms:modified>
</cp:coreProperties>
</file>